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1F36EA" w14:textId="77777777" w:rsidR="00A91C48" w:rsidRDefault="00A91C48" w:rsidP="00C13DA6">
      <w:pPr>
        <w:rPr>
          <w:rFonts w:asciiTheme="minorHAnsi" w:hAnsiTheme="minorHAnsi" w:cstheme="minorHAnsi"/>
          <w:color w:val="242424"/>
          <w:shd w:val="clear" w:color="auto" w:fill="FFFFFF"/>
        </w:rPr>
      </w:pPr>
      <w:bookmarkStart w:id="0" w:name="_GoBack"/>
      <w:bookmarkEnd w:id="0"/>
    </w:p>
    <w:p w14:paraId="6D8A8F70" w14:textId="77777777" w:rsidR="00A91C48" w:rsidRDefault="00A91C48" w:rsidP="00C13DA6">
      <w:pPr>
        <w:rPr>
          <w:rFonts w:asciiTheme="minorHAnsi" w:hAnsiTheme="minorHAnsi" w:cstheme="minorHAnsi"/>
          <w:color w:val="242424"/>
          <w:shd w:val="clear" w:color="auto" w:fill="FFFFFF"/>
        </w:rPr>
      </w:pPr>
    </w:p>
    <w:p w14:paraId="77ADB31F" w14:textId="77777777" w:rsidR="00A91C48" w:rsidRDefault="00A91C48" w:rsidP="00C13DA6">
      <w:pPr>
        <w:rPr>
          <w:rFonts w:asciiTheme="minorHAnsi" w:hAnsiTheme="minorHAnsi" w:cstheme="minorHAnsi"/>
          <w:color w:val="242424"/>
          <w:shd w:val="clear" w:color="auto" w:fill="FFFFFF"/>
        </w:rPr>
      </w:pPr>
    </w:p>
    <w:p w14:paraId="5DBD9AC8" w14:textId="77777777" w:rsidR="00A91C48" w:rsidRPr="00BD5AB9" w:rsidRDefault="00A91C48" w:rsidP="00C13DA6">
      <w:pPr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4DE7C17F" w14:textId="3B9B0652" w:rsidR="00A4010C" w:rsidRPr="00BD5AB9" w:rsidRDefault="00C13DA6" w:rsidP="00A4010C">
      <w:pPr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BD5AB9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SOCAR Türkiye Araştırma Geliştirme ve İnovasyon A.Ş. yeni, sürdürülebilir, çevre dostu ve pazar odaklı ürün, süreç ve </w:t>
      </w:r>
      <w:r w:rsidR="0085359D" w:rsidRPr="00BD5AB9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teknolojik çözümleri tasarlar. </w:t>
      </w:r>
      <w:r w:rsidR="00A4010C" w:rsidRPr="00BD5AB9">
        <w:rPr>
          <w:rFonts w:asciiTheme="minorHAnsi" w:hAnsiTheme="minorHAnsi" w:cstheme="minorHAnsi"/>
          <w:color w:val="000000" w:themeColor="text1"/>
          <w:shd w:val="clear" w:color="auto" w:fill="FFFFFF"/>
        </w:rPr>
        <w:t>Amaç ve vizyonu doğrultusunda</w:t>
      </w:r>
      <w:r w:rsidRPr="00BD5AB9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="0085359D" w:rsidRPr="00BD5AB9">
        <w:rPr>
          <w:rFonts w:asciiTheme="minorHAnsi" w:hAnsiTheme="minorHAnsi" w:cstheme="minorHAnsi"/>
          <w:color w:val="000000" w:themeColor="text1"/>
          <w:shd w:val="clear" w:color="auto" w:fill="FFFFFF"/>
        </w:rPr>
        <w:t>inovasyon stratejilerini temel perfor</w:t>
      </w:r>
      <w:r w:rsidR="003034BF" w:rsidRPr="00BD5AB9">
        <w:rPr>
          <w:rFonts w:asciiTheme="minorHAnsi" w:hAnsiTheme="minorHAnsi" w:cstheme="minorHAnsi"/>
          <w:color w:val="000000" w:themeColor="text1"/>
          <w:shd w:val="clear" w:color="auto" w:fill="FFFFFF"/>
        </w:rPr>
        <w:t>mans hedefleriyle ilişkilendirerek tüm paydaşları için değer yaratmayı</w:t>
      </w:r>
      <w:r w:rsidR="0034001A">
        <w:rPr>
          <w:rFonts w:asciiTheme="minorHAnsi" w:hAnsiTheme="minorHAnsi" w:cstheme="minorHAnsi"/>
          <w:color w:val="000000" w:themeColor="text1"/>
          <w:shd w:val="clear" w:color="auto" w:fill="FFFFFF"/>
        </w:rPr>
        <w:t>, u</w:t>
      </w:r>
      <w:r w:rsidR="00A4010C" w:rsidRPr="00BD5AB9">
        <w:rPr>
          <w:rFonts w:asciiTheme="minorHAnsi" w:hAnsiTheme="minorHAnsi" w:cstheme="minorHAnsi"/>
          <w:color w:val="000000" w:themeColor="text1"/>
          <w:shd w:val="clear" w:color="auto" w:fill="FFFFFF"/>
        </w:rPr>
        <w:t>lusal ve uluslararas</w:t>
      </w:r>
      <w:r w:rsidR="0034001A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ı yasal gereklilikleri, uymakla yükümlü olduğumuz diğer yükümlülükleri </w:t>
      </w:r>
      <w:r w:rsidR="00DE2168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ve </w:t>
      </w:r>
      <w:r w:rsidR="009457BD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="0034001A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etik kuralları </w:t>
      </w:r>
      <w:r w:rsidR="00A4010C" w:rsidRPr="00BD5AB9">
        <w:rPr>
          <w:rFonts w:asciiTheme="minorHAnsi" w:hAnsiTheme="minorHAnsi" w:cstheme="minorHAnsi"/>
          <w:color w:val="000000" w:themeColor="text1"/>
          <w:shd w:val="clear" w:color="auto" w:fill="FFFFFF"/>
        </w:rPr>
        <w:t>yerine getirmeyi</w:t>
      </w:r>
      <w:r w:rsidR="003034BF" w:rsidRPr="00BD5AB9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taahhüt eder.</w:t>
      </w:r>
      <w:r w:rsidR="00A4010C" w:rsidRPr="00BD5AB9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</w:p>
    <w:p w14:paraId="4EF712FB" w14:textId="77777777" w:rsidR="00A4010C" w:rsidRDefault="00A4010C" w:rsidP="00A4010C">
      <w:pPr>
        <w:rPr>
          <w:rFonts w:asciiTheme="minorHAnsi" w:hAnsiTheme="minorHAnsi" w:cstheme="minorHAnsi"/>
          <w:color w:val="242424"/>
          <w:shd w:val="clear" w:color="auto" w:fill="FFFFFF"/>
        </w:rPr>
      </w:pPr>
    </w:p>
    <w:p w14:paraId="77A00BF6" w14:textId="3619FCFA" w:rsidR="00C13DA6" w:rsidRPr="00BD5AB9" w:rsidRDefault="00C13DA6" w:rsidP="00A4010C">
      <w:pPr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BD5AB9">
        <w:rPr>
          <w:rFonts w:asciiTheme="minorHAnsi" w:hAnsiTheme="minorHAnsi" w:cstheme="minorHAnsi"/>
          <w:color w:val="000000" w:themeColor="text1"/>
          <w:shd w:val="clear" w:color="auto" w:fill="FFFFFF"/>
        </w:rPr>
        <w:t>SOCAR Türkiye</w:t>
      </w:r>
      <w:r w:rsidR="0085359D" w:rsidRPr="00BD5AB9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AR-GE ve İnovasyon A.Ş.</w:t>
      </w:r>
      <w:r w:rsidRPr="00BD5AB9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tüm </w:t>
      </w:r>
      <w:r w:rsidR="00A4010C" w:rsidRPr="00BD5AB9">
        <w:rPr>
          <w:rFonts w:asciiTheme="minorHAnsi" w:hAnsiTheme="minorHAnsi" w:cstheme="minorHAnsi"/>
          <w:color w:val="000000" w:themeColor="text1"/>
          <w:shd w:val="clear" w:color="auto" w:fill="FFFFFF"/>
        </w:rPr>
        <w:t>ekosistemini içine alacak şekilde</w:t>
      </w:r>
      <w:r w:rsidRPr="00BD5AB9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inovasyon yol haritasını belirler,</w:t>
      </w:r>
      <w:r w:rsidR="0085359D" w:rsidRPr="00BD5AB9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="00A4010C" w:rsidRPr="00BD5AB9">
        <w:rPr>
          <w:rFonts w:asciiTheme="minorHAnsi" w:hAnsiTheme="minorHAnsi" w:cstheme="minorHAnsi"/>
          <w:color w:val="000000" w:themeColor="text1"/>
          <w:shd w:val="clear" w:color="auto" w:fill="FFFFFF"/>
        </w:rPr>
        <w:t>sürekli iyileştirme ve hizmet kalitesinin arttırılması hedefleri kapsamında</w:t>
      </w:r>
      <w:r w:rsidR="00F13821">
        <w:rPr>
          <w:rFonts w:ascii="Segoe UI" w:hAnsi="Segoe UI" w:cs="Segoe UI"/>
          <w:color w:val="000000" w:themeColor="text1"/>
        </w:rPr>
        <w:t xml:space="preserve"> </w:t>
      </w:r>
      <w:r w:rsidRPr="00BD5AB9">
        <w:rPr>
          <w:rFonts w:asciiTheme="minorHAnsi" w:hAnsiTheme="minorHAnsi" w:cstheme="minorHAnsi"/>
          <w:color w:val="000000" w:themeColor="text1"/>
          <w:shd w:val="clear" w:color="auto" w:fill="FFFFFF"/>
        </w:rPr>
        <w:t>inovatif uygulamaların sürdürülebilirliğini</w:t>
      </w:r>
      <w:r w:rsidR="00C26353" w:rsidRPr="00BD5AB9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ve stratejik bilgi yönetimi</w:t>
      </w:r>
      <w:r w:rsidRPr="00BD5AB9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sağlayarak</w:t>
      </w:r>
      <w:r w:rsidR="00C26353" w:rsidRPr="00BD5AB9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Pr="00BD5AB9">
        <w:rPr>
          <w:rFonts w:asciiTheme="minorHAnsi" w:hAnsiTheme="minorHAnsi" w:cstheme="minorHAnsi"/>
          <w:color w:val="000000" w:themeColor="text1"/>
          <w:shd w:val="clear" w:color="auto" w:fill="FFFFFF"/>
        </w:rPr>
        <w:t>birlikte daha güçlü yarınları inşa eder.</w:t>
      </w:r>
    </w:p>
    <w:p w14:paraId="51F7C1F8" w14:textId="77777777" w:rsidR="003034BF" w:rsidRDefault="003034BF" w:rsidP="00C13DA6">
      <w:pPr>
        <w:rPr>
          <w:rFonts w:asciiTheme="minorHAnsi" w:hAnsiTheme="minorHAnsi" w:cstheme="minorHAnsi"/>
          <w:color w:val="242424"/>
          <w:shd w:val="clear" w:color="auto" w:fill="FFFFFF"/>
        </w:rPr>
      </w:pPr>
    </w:p>
    <w:p w14:paraId="28D92CA0" w14:textId="173DDEDA" w:rsidR="0042032B" w:rsidRDefault="00C13DA6" w:rsidP="00C13DA6">
      <w:pPr>
        <w:rPr>
          <w:rFonts w:asciiTheme="minorHAnsi" w:hAnsiTheme="minorHAnsi" w:cstheme="minorHAnsi"/>
          <w:color w:val="242424"/>
          <w:shd w:val="clear" w:color="auto" w:fill="FFFFFF"/>
        </w:rPr>
      </w:pPr>
      <w:r w:rsidRPr="00BD5AB9">
        <w:rPr>
          <w:rFonts w:asciiTheme="minorHAnsi" w:hAnsiTheme="minorHAnsi" w:cstheme="minorHAnsi"/>
          <w:color w:val="000000" w:themeColor="text1"/>
          <w:shd w:val="clear" w:color="auto" w:fill="FFFFFF"/>
        </w:rPr>
        <w:t>SOCAR Türkiye Ar-Ge ve İnovasyon A.Ş.</w:t>
      </w:r>
      <w:r w:rsidR="0085359D" w:rsidRPr="00BD5AB9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tüm </w:t>
      </w:r>
      <w:r w:rsidRPr="00BD5AB9">
        <w:rPr>
          <w:rFonts w:asciiTheme="minorHAnsi" w:hAnsiTheme="minorHAnsi" w:cstheme="minorHAnsi"/>
          <w:color w:val="000000" w:themeColor="text1"/>
          <w:shd w:val="clear" w:color="auto" w:fill="FFFFFF"/>
        </w:rPr>
        <w:t>değer zincirinde, yeni ürün ve uygulama alanları geliştirme, operasyonel verimlilik, üretim süreçlerinde dijitalleşme, enerji geçişi, döngüsel ekonomi, sürdürülebilir çevre çözümleri faaliyet alanlarında yenilikçi projeler üretir.</w:t>
      </w:r>
      <w:r w:rsidR="0085359D" w:rsidRPr="00BD5AB9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Pr="00BD5AB9">
        <w:rPr>
          <w:rFonts w:asciiTheme="minorHAnsi" w:hAnsiTheme="minorHAnsi" w:cstheme="minorHAnsi"/>
          <w:color w:val="000000" w:themeColor="text1"/>
          <w:shd w:val="clear" w:color="auto" w:fill="FFFFFF"/>
        </w:rPr>
        <w:t>Şirket içinde inovatif düşünmeyi destekleyen</w:t>
      </w:r>
      <w:r w:rsidR="00A4010C" w:rsidRPr="00BD5AB9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bir şirket kültürü oluşturur, bu doğrultuda mevcut</w:t>
      </w:r>
      <w:r w:rsidRPr="00BD5AB9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Pr="00C13DA6">
        <w:rPr>
          <w:rFonts w:asciiTheme="minorHAnsi" w:hAnsiTheme="minorHAnsi" w:cstheme="minorHAnsi"/>
          <w:color w:val="242424"/>
          <w:shd w:val="clear" w:color="auto" w:fill="FFFFFF"/>
        </w:rPr>
        <w:t>fikir platformlarını kullanarak SOCAR Türkiye’de ortaya çıkabilecek katma değerli fikirleri destekler</w:t>
      </w:r>
      <w:r w:rsidR="0085359D">
        <w:rPr>
          <w:rFonts w:asciiTheme="minorHAnsi" w:hAnsiTheme="minorHAnsi" w:cstheme="minorHAnsi"/>
          <w:color w:val="242424"/>
          <w:shd w:val="clear" w:color="auto" w:fill="FFFFFF"/>
        </w:rPr>
        <w:t xml:space="preserve"> ve projelendirir</w:t>
      </w:r>
      <w:r w:rsidRPr="00C13DA6">
        <w:rPr>
          <w:rFonts w:asciiTheme="minorHAnsi" w:hAnsiTheme="minorHAnsi" w:cstheme="minorHAnsi"/>
          <w:color w:val="242424"/>
          <w:shd w:val="clear" w:color="auto" w:fill="FFFFFF"/>
        </w:rPr>
        <w:t>.</w:t>
      </w:r>
      <w:r w:rsidR="0042032B">
        <w:rPr>
          <w:rFonts w:asciiTheme="minorHAnsi" w:hAnsiTheme="minorHAnsi" w:cstheme="minorHAnsi"/>
          <w:color w:val="242424"/>
          <w:shd w:val="clear" w:color="auto" w:fill="FFFFFF"/>
        </w:rPr>
        <w:t xml:space="preserve"> </w:t>
      </w:r>
    </w:p>
    <w:p w14:paraId="2E91AE53" w14:textId="77777777" w:rsidR="003034BF" w:rsidRDefault="003034BF" w:rsidP="00C13DA6">
      <w:pPr>
        <w:rPr>
          <w:rFonts w:asciiTheme="minorHAnsi" w:hAnsiTheme="minorHAnsi" w:cstheme="minorHAnsi"/>
          <w:color w:val="242424"/>
          <w:shd w:val="clear" w:color="auto" w:fill="FFFFFF"/>
        </w:rPr>
      </w:pPr>
    </w:p>
    <w:p w14:paraId="25D96279" w14:textId="62D5D4E4" w:rsidR="00C13DA6" w:rsidRPr="00C13DA6" w:rsidRDefault="0042032B" w:rsidP="00C13DA6">
      <w:pPr>
        <w:rPr>
          <w:rFonts w:asciiTheme="minorHAnsi" w:hAnsiTheme="minorHAnsi" w:cstheme="minorHAnsi"/>
          <w:color w:val="242424"/>
          <w:shd w:val="clear" w:color="auto" w:fill="FFFFFF"/>
        </w:rPr>
      </w:pPr>
      <w:r w:rsidRPr="00BD5AB9">
        <w:rPr>
          <w:rFonts w:asciiTheme="minorHAnsi" w:hAnsiTheme="minorHAnsi" w:cstheme="minorHAnsi"/>
          <w:color w:val="242424"/>
          <w:shd w:val="clear" w:color="auto" w:fill="FFFFFF"/>
        </w:rPr>
        <w:t>SOCAR Türkiye Ar-Ge ve İnovasyon A.Ş</w:t>
      </w:r>
      <w:r w:rsidR="001C2105">
        <w:rPr>
          <w:rFonts w:asciiTheme="minorHAnsi" w:hAnsiTheme="minorHAnsi" w:cstheme="minorHAnsi"/>
          <w:color w:val="242424"/>
          <w:shd w:val="clear" w:color="auto" w:fill="FFFFFF"/>
        </w:rPr>
        <w:t xml:space="preserve"> açık ve kapalı</w:t>
      </w:r>
      <w:r w:rsidRPr="00BD5AB9">
        <w:rPr>
          <w:rFonts w:asciiTheme="minorHAnsi" w:hAnsiTheme="minorHAnsi" w:cstheme="minorHAnsi"/>
          <w:color w:val="242424"/>
          <w:shd w:val="clear" w:color="auto" w:fill="FFFFFF"/>
        </w:rPr>
        <w:t xml:space="preserve"> inovasyonu ve</w:t>
      </w:r>
      <w:r w:rsidR="001C2105">
        <w:rPr>
          <w:rFonts w:asciiTheme="minorHAnsi" w:hAnsiTheme="minorHAnsi" w:cstheme="minorHAnsi"/>
          <w:color w:val="242424"/>
          <w:shd w:val="clear" w:color="auto" w:fill="FFFFFF"/>
        </w:rPr>
        <w:t xml:space="preserve"> de</w:t>
      </w:r>
      <w:r w:rsidRPr="00BD5AB9">
        <w:rPr>
          <w:rFonts w:asciiTheme="minorHAnsi" w:hAnsiTheme="minorHAnsi" w:cstheme="minorHAnsi"/>
          <w:color w:val="242424"/>
          <w:shd w:val="clear" w:color="auto" w:fill="FFFFFF"/>
        </w:rPr>
        <w:t xml:space="preserve"> üniversite-sanayi işbirliğini destekleyen bakış açısıyla dış paydaşları ile inovatif ulusal ve uluslararası projeler geliştirir.</w:t>
      </w:r>
      <w:r>
        <w:rPr>
          <w:rFonts w:asciiTheme="minorHAnsi" w:hAnsiTheme="minorHAnsi" w:cstheme="minorHAnsi"/>
          <w:color w:val="242424"/>
          <w:shd w:val="clear" w:color="auto" w:fill="FFFFFF"/>
        </w:rPr>
        <w:t xml:space="preserve">  </w:t>
      </w:r>
      <w:r w:rsidRPr="00C13DA6">
        <w:rPr>
          <w:rFonts w:asciiTheme="minorHAnsi" w:hAnsiTheme="minorHAnsi" w:cstheme="minorHAnsi"/>
          <w:color w:val="242424"/>
          <w:shd w:val="clear" w:color="auto" w:fill="FFFFFF"/>
        </w:rPr>
        <w:t xml:space="preserve"> </w:t>
      </w:r>
    </w:p>
    <w:p w14:paraId="1FA377E7" w14:textId="77777777" w:rsidR="005D0251" w:rsidRDefault="005D0251" w:rsidP="009B1056">
      <w:pPr>
        <w:ind w:left="0" w:right="-471"/>
      </w:pPr>
    </w:p>
    <w:p w14:paraId="5D3B9861" w14:textId="77777777" w:rsidR="006C0A96" w:rsidRDefault="006C0A96" w:rsidP="009B1056">
      <w:pPr>
        <w:ind w:left="0" w:right="-471"/>
      </w:pPr>
    </w:p>
    <w:p w14:paraId="5251BBAC" w14:textId="77777777" w:rsidR="006C0A96" w:rsidRDefault="006C0A96" w:rsidP="009B1056">
      <w:pPr>
        <w:ind w:left="0" w:right="-471"/>
      </w:pPr>
    </w:p>
    <w:p w14:paraId="249987AF" w14:textId="77777777" w:rsidR="006C0A96" w:rsidRDefault="006C0A96" w:rsidP="009B1056">
      <w:pPr>
        <w:ind w:left="0" w:right="-471"/>
      </w:pPr>
    </w:p>
    <w:sectPr w:rsidR="006C0A96" w:rsidSect="00BE3C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1440" w:bottom="1440" w:left="1440" w:header="56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9F9552" w14:textId="77777777" w:rsidR="00D104D1" w:rsidRDefault="00D104D1" w:rsidP="007B7F0F">
      <w:pPr>
        <w:spacing w:line="240" w:lineRule="auto"/>
      </w:pPr>
      <w:r>
        <w:separator/>
      </w:r>
    </w:p>
    <w:p w14:paraId="3A303E1C" w14:textId="77777777" w:rsidR="00D104D1" w:rsidRDefault="00D104D1"/>
    <w:p w14:paraId="67CB9169" w14:textId="77777777" w:rsidR="00D104D1" w:rsidRDefault="00D104D1"/>
    <w:p w14:paraId="07964FCD" w14:textId="77777777" w:rsidR="00D104D1" w:rsidRDefault="00D104D1" w:rsidP="00AB0BFC"/>
  </w:endnote>
  <w:endnote w:type="continuationSeparator" w:id="0">
    <w:p w14:paraId="494FEC09" w14:textId="77777777" w:rsidR="00D104D1" w:rsidRDefault="00D104D1" w:rsidP="007B7F0F">
      <w:pPr>
        <w:spacing w:line="240" w:lineRule="auto"/>
      </w:pPr>
      <w:r>
        <w:continuationSeparator/>
      </w:r>
    </w:p>
    <w:p w14:paraId="1A1EFD33" w14:textId="77777777" w:rsidR="00D104D1" w:rsidRDefault="00D104D1"/>
    <w:p w14:paraId="31E43E88" w14:textId="77777777" w:rsidR="00D104D1" w:rsidRDefault="00D104D1"/>
    <w:p w14:paraId="1C3FB94E" w14:textId="77777777" w:rsidR="00D104D1" w:rsidRDefault="00D104D1" w:rsidP="00AB0B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40B32" w14:textId="77777777" w:rsidR="00670A50" w:rsidRDefault="00670A5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7E8F3" w14:textId="3D6030E2" w:rsidR="00490BF4" w:rsidRDefault="004A5450" w:rsidP="005F3914">
    <w:pPr>
      <w:pStyle w:val="AltBilgi"/>
      <w:tabs>
        <w:tab w:val="clear" w:pos="9026"/>
        <w:tab w:val="right" w:pos="9639"/>
      </w:tabs>
      <w:ind w:left="-851" w:right="-612"/>
      <w:jc w:val="left"/>
      <w:rPr>
        <w:rFonts w:cs="Arial"/>
        <w:b/>
        <w:sz w:val="16"/>
        <w:szCs w:val="16"/>
      </w:rPr>
    </w:pPr>
    <w:r>
      <w:rPr>
        <w:rFonts w:cs="Arial"/>
        <w:b/>
        <w:sz w:val="16"/>
        <w:szCs w:val="16"/>
      </w:rPr>
      <w:t>T</w:t>
    </w:r>
    <w:r w:rsidR="00C61FCE" w:rsidRPr="0041498A">
      <w:rPr>
        <w:rFonts w:cs="Arial"/>
        <w:b/>
        <w:sz w:val="16"/>
        <w:szCs w:val="16"/>
      </w:rPr>
      <w:t>M</w:t>
    </w:r>
    <w:r>
      <w:rPr>
        <w:rFonts w:cs="Arial"/>
        <w:b/>
        <w:sz w:val="16"/>
        <w:szCs w:val="16"/>
      </w:rPr>
      <w:t>P</w:t>
    </w:r>
    <w:r w:rsidR="00443407">
      <w:rPr>
        <w:rFonts w:cs="Arial"/>
        <w:b/>
        <w:sz w:val="16"/>
        <w:szCs w:val="16"/>
      </w:rPr>
      <w:t>-0000</w:t>
    </w:r>
    <w:r w:rsidR="00BE3CEC">
      <w:rPr>
        <w:rFonts w:cs="Arial"/>
        <w:b/>
        <w:sz w:val="16"/>
        <w:szCs w:val="16"/>
      </w:rPr>
      <w:t>7</w:t>
    </w:r>
    <w:r w:rsidR="00443407">
      <w:rPr>
        <w:rFonts w:cs="Arial"/>
        <w:b/>
        <w:sz w:val="16"/>
        <w:szCs w:val="16"/>
      </w:rPr>
      <w:t>_0</w:t>
    </w:r>
  </w:p>
  <w:p w14:paraId="2E40149C" w14:textId="6AA390D9" w:rsidR="008428E5" w:rsidRPr="005F3914" w:rsidRDefault="008428E5" w:rsidP="008428E5">
    <w:pPr>
      <w:pStyle w:val="AltBilgi"/>
      <w:tabs>
        <w:tab w:val="clear" w:pos="9026"/>
        <w:tab w:val="right" w:pos="9639"/>
      </w:tabs>
      <w:spacing w:after="0"/>
      <w:ind w:left="-851" w:right="-612"/>
      <w:jc w:val="left"/>
      <w:rPr>
        <w:rFonts w:cs="Arial"/>
        <w:b/>
        <w:i/>
        <w:sz w:val="16"/>
        <w:szCs w:val="16"/>
      </w:rPr>
    </w:pPr>
    <w:bookmarkStart w:id="1" w:name="TITUS1FooterPrimary"/>
    <w:r w:rsidRPr="008428E5">
      <w:rPr>
        <w:rFonts w:ascii="Arial" w:hAnsi="Arial" w:cs="Arial"/>
        <w:color w:val="002060"/>
        <w:sz w:val="16"/>
        <w:szCs w:val="16"/>
      </w:rPr>
      <w:t>Herkese Açık &amp; Kişisel Veri İçermez</w:t>
    </w:r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FA5FF" w14:textId="77777777" w:rsidR="00235946" w:rsidRPr="008C6FF5" w:rsidRDefault="00235946" w:rsidP="009B1056">
    <w:pPr>
      <w:pStyle w:val="AltBilgi"/>
      <w:ind w:left="0"/>
      <w:rPr>
        <w:rFonts w:cs="Arial"/>
        <w:b/>
        <w:sz w:val="16"/>
        <w:szCs w:val="16"/>
      </w:rPr>
    </w:pPr>
  </w:p>
  <w:p w14:paraId="68F0182D" w14:textId="77777777" w:rsidR="00226F74" w:rsidRPr="008C4438" w:rsidRDefault="009B1056" w:rsidP="009B1056">
    <w:pPr>
      <w:pStyle w:val="AltBilgi"/>
      <w:tabs>
        <w:tab w:val="clear" w:pos="9026"/>
        <w:tab w:val="right" w:pos="9639"/>
      </w:tabs>
      <w:ind w:left="-851" w:right="-612"/>
      <w:jc w:val="left"/>
      <w:rPr>
        <w:rFonts w:cs="Arial"/>
        <w:b/>
        <w:sz w:val="16"/>
        <w:szCs w:val="16"/>
      </w:rPr>
    </w:pPr>
    <w:r>
      <w:rPr>
        <w:rFonts w:cs="Arial"/>
        <w:b/>
        <w:i/>
        <w:sz w:val="16"/>
        <w:szCs w:val="16"/>
      </w:rPr>
      <w:t xml:space="preserve"> </w:t>
    </w:r>
    <w:r w:rsidR="004A5450">
      <w:rPr>
        <w:rFonts w:cs="Arial"/>
        <w:b/>
        <w:sz w:val="16"/>
        <w:szCs w:val="16"/>
      </w:rPr>
      <w:t>T</w:t>
    </w:r>
    <w:r w:rsidR="00226F74" w:rsidRPr="0041498A">
      <w:rPr>
        <w:rFonts w:cs="Arial"/>
        <w:b/>
        <w:sz w:val="16"/>
        <w:szCs w:val="16"/>
      </w:rPr>
      <w:t>M</w:t>
    </w:r>
    <w:r>
      <w:rPr>
        <w:rFonts w:cs="Arial"/>
        <w:b/>
        <w:sz w:val="16"/>
        <w:szCs w:val="16"/>
      </w:rPr>
      <w:t>P-00007</w:t>
    </w:r>
    <w:r w:rsidR="00443407">
      <w:rPr>
        <w:rFonts w:cs="Arial"/>
        <w:b/>
        <w:sz w:val="16"/>
        <w:szCs w:val="16"/>
      </w:rPr>
      <w:t>_0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B9BC46" w14:textId="77777777" w:rsidR="00D104D1" w:rsidRDefault="00D104D1" w:rsidP="007B7F0F">
      <w:pPr>
        <w:spacing w:line="240" w:lineRule="auto"/>
      </w:pPr>
      <w:r>
        <w:separator/>
      </w:r>
    </w:p>
    <w:p w14:paraId="5978BE77" w14:textId="77777777" w:rsidR="00D104D1" w:rsidRDefault="00D104D1"/>
    <w:p w14:paraId="082FD0F2" w14:textId="77777777" w:rsidR="00D104D1" w:rsidRDefault="00D104D1"/>
    <w:p w14:paraId="2D6F951A" w14:textId="77777777" w:rsidR="00D104D1" w:rsidRDefault="00D104D1" w:rsidP="00AB0BFC"/>
  </w:footnote>
  <w:footnote w:type="continuationSeparator" w:id="0">
    <w:p w14:paraId="254C6062" w14:textId="77777777" w:rsidR="00D104D1" w:rsidRDefault="00D104D1" w:rsidP="007B7F0F">
      <w:pPr>
        <w:spacing w:line="240" w:lineRule="auto"/>
      </w:pPr>
      <w:r>
        <w:continuationSeparator/>
      </w:r>
    </w:p>
    <w:p w14:paraId="7E1A55A8" w14:textId="77777777" w:rsidR="00D104D1" w:rsidRDefault="00D104D1"/>
    <w:p w14:paraId="535507DD" w14:textId="77777777" w:rsidR="00D104D1" w:rsidRDefault="00D104D1"/>
    <w:p w14:paraId="001B909E" w14:textId="77777777" w:rsidR="00D104D1" w:rsidRDefault="00D104D1" w:rsidP="00AB0B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FFCFD" w14:textId="77777777" w:rsidR="00670A50" w:rsidRDefault="00670A5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6"/>
      <w:tblW w:w="10160" w:type="dxa"/>
      <w:jc w:val="center"/>
      <w:tblLayout w:type="fixed"/>
      <w:tblLook w:val="04A0" w:firstRow="1" w:lastRow="0" w:firstColumn="1" w:lastColumn="0" w:noHBand="0" w:noVBand="1"/>
    </w:tblPr>
    <w:tblGrid>
      <w:gridCol w:w="2646"/>
      <w:gridCol w:w="3969"/>
      <w:gridCol w:w="1842"/>
      <w:gridCol w:w="1703"/>
    </w:tblGrid>
    <w:tr w:rsidR="00443407" w:rsidRPr="00A632A2" w14:paraId="3E3D9261" w14:textId="77777777" w:rsidTr="00AD4BEE">
      <w:trPr>
        <w:trHeight w:val="283"/>
        <w:jc w:val="center"/>
      </w:trPr>
      <w:tc>
        <w:tcPr>
          <w:tcW w:w="2646" w:type="dxa"/>
          <w:vMerge w:val="restart"/>
          <w:tcBorders>
            <w:right w:val="dotted" w:sz="4" w:space="0" w:color="auto"/>
          </w:tcBorders>
          <w:vAlign w:val="center"/>
        </w:tcPr>
        <w:p w14:paraId="2C3D7668" w14:textId="77777777" w:rsidR="00443407" w:rsidRPr="00A632A2" w:rsidRDefault="009D6A28" w:rsidP="00A632A2">
          <w:pPr>
            <w:spacing w:line="360" w:lineRule="auto"/>
            <w:jc w:val="center"/>
            <w:rPr>
              <w:rFonts w:eastAsia="Calibri" w:cs="Arial"/>
            </w:rPr>
          </w:pPr>
          <w:r w:rsidRPr="009D6A28">
            <w:rPr>
              <w:rFonts w:eastAsia="Calibri" w:cs="Arial"/>
              <w:noProof/>
              <w:lang w:eastAsia="tr-TR"/>
            </w:rPr>
            <w:drawing>
              <wp:inline distT="0" distB="0" distL="0" distR="0" wp14:anchorId="3AE5806C" wp14:editId="117C822F">
                <wp:extent cx="1404855" cy="428790"/>
                <wp:effectExtent l="0" t="0" r="5080" b="9525"/>
                <wp:docPr id="1" name="Picture 1" descr="C:\Users\banu.meric\Desktop\Güncel Logo- Yatay-SOCA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banu.meric\Desktop\Güncel Logo- Yatay-SOCA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3462" cy="4375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vMerge w:val="restart"/>
          <w:tcBorders>
            <w:left w:val="dotted" w:sz="4" w:space="0" w:color="auto"/>
            <w:right w:val="dotted" w:sz="4" w:space="0" w:color="auto"/>
          </w:tcBorders>
          <w:vAlign w:val="center"/>
        </w:tcPr>
        <w:p w14:paraId="4CF439EA" w14:textId="6FFD72F9" w:rsidR="00443407" w:rsidRPr="00A632A2" w:rsidRDefault="00670A50" w:rsidP="0096065E">
          <w:pPr>
            <w:tabs>
              <w:tab w:val="left" w:pos="3767"/>
            </w:tabs>
            <w:jc w:val="center"/>
            <w:rPr>
              <w:rFonts w:eastAsia="Calibri" w:cs="Arial"/>
              <w:b/>
            </w:rPr>
          </w:pPr>
          <w:r>
            <w:rPr>
              <w:rFonts w:eastAsia="Calibri" w:cs="Arial"/>
              <w:b/>
              <w:sz w:val="28"/>
            </w:rPr>
            <w:t>İNOVASYON POLİTİKASI</w:t>
          </w:r>
        </w:p>
      </w:tc>
      <w:tc>
        <w:tcPr>
          <w:tcW w:w="1842" w:type="dxa"/>
          <w:tcBorders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14:paraId="505EA072" w14:textId="77777777" w:rsidR="00443407" w:rsidRPr="00556234" w:rsidRDefault="00443407" w:rsidP="00304AA1">
          <w:pPr>
            <w:spacing w:line="360" w:lineRule="auto"/>
            <w:rPr>
              <w:rFonts w:eastAsia="Calibri" w:cs="Arial"/>
              <w:b/>
              <w:sz w:val="18"/>
            </w:rPr>
          </w:pPr>
          <w:r w:rsidRPr="003313FB">
            <w:rPr>
              <w:rFonts w:eastAsia="Calibri" w:cs="Arial"/>
              <w:b/>
              <w:sz w:val="18"/>
            </w:rPr>
            <w:t>Doküman</w:t>
          </w:r>
          <w:r w:rsidRPr="00556234">
            <w:rPr>
              <w:rFonts w:eastAsia="Calibri" w:cs="Arial"/>
              <w:b/>
              <w:sz w:val="18"/>
            </w:rPr>
            <w:t xml:space="preserve"> No</w:t>
          </w:r>
        </w:p>
      </w:tc>
      <w:tc>
        <w:tcPr>
          <w:tcW w:w="1703" w:type="dxa"/>
          <w:tcBorders>
            <w:left w:val="dotted" w:sz="4" w:space="0" w:color="auto"/>
            <w:bottom w:val="dotted" w:sz="4" w:space="0" w:color="auto"/>
          </w:tcBorders>
          <w:vAlign w:val="center"/>
        </w:tcPr>
        <w:p w14:paraId="593E1878" w14:textId="77777777" w:rsidR="00443407" w:rsidRPr="003B6E56" w:rsidRDefault="00AE2744" w:rsidP="0068390F">
          <w:pPr>
            <w:spacing w:line="360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RDI-POL-0001</w:t>
          </w:r>
        </w:p>
      </w:tc>
    </w:tr>
    <w:tr w:rsidR="00443407" w:rsidRPr="00A632A2" w14:paraId="2B04A898" w14:textId="77777777" w:rsidTr="00AD4BEE">
      <w:trPr>
        <w:trHeight w:val="283"/>
        <w:jc w:val="center"/>
      </w:trPr>
      <w:tc>
        <w:tcPr>
          <w:tcW w:w="2646" w:type="dxa"/>
          <w:vMerge/>
          <w:tcBorders>
            <w:right w:val="dotted" w:sz="4" w:space="0" w:color="auto"/>
          </w:tcBorders>
        </w:tcPr>
        <w:p w14:paraId="5B256476" w14:textId="77777777" w:rsidR="00443407" w:rsidRPr="00A632A2" w:rsidRDefault="00443407" w:rsidP="00A632A2">
          <w:pPr>
            <w:spacing w:line="360" w:lineRule="auto"/>
            <w:rPr>
              <w:rFonts w:eastAsia="Calibri" w:cs="Arial"/>
            </w:rPr>
          </w:pPr>
        </w:p>
      </w:tc>
      <w:tc>
        <w:tcPr>
          <w:tcW w:w="3969" w:type="dxa"/>
          <w:vMerge/>
          <w:tcBorders>
            <w:left w:val="dotted" w:sz="4" w:space="0" w:color="auto"/>
            <w:right w:val="dotted" w:sz="4" w:space="0" w:color="auto"/>
          </w:tcBorders>
        </w:tcPr>
        <w:p w14:paraId="448BD8CF" w14:textId="77777777" w:rsidR="00443407" w:rsidRPr="00A632A2" w:rsidRDefault="00443407" w:rsidP="00A632A2">
          <w:pPr>
            <w:spacing w:line="360" w:lineRule="auto"/>
            <w:rPr>
              <w:rFonts w:eastAsia="Calibri" w:cs="Arial"/>
            </w:rPr>
          </w:pPr>
        </w:p>
      </w:tc>
      <w:tc>
        <w:tcPr>
          <w:tcW w:w="1842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14:paraId="44096427" w14:textId="77777777" w:rsidR="00443407" w:rsidRPr="00556234" w:rsidRDefault="00443407" w:rsidP="00304AA1">
          <w:pPr>
            <w:spacing w:line="360" w:lineRule="auto"/>
            <w:rPr>
              <w:rFonts w:eastAsia="Calibri" w:cs="Arial"/>
              <w:b/>
              <w:sz w:val="18"/>
            </w:rPr>
          </w:pPr>
          <w:r w:rsidRPr="003313FB">
            <w:rPr>
              <w:rFonts w:eastAsia="Calibri" w:cs="Arial"/>
              <w:b/>
              <w:sz w:val="18"/>
            </w:rPr>
            <w:t>Yayın Tarihi</w:t>
          </w:r>
        </w:p>
      </w:tc>
      <w:tc>
        <w:tcPr>
          <w:tcW w:w="1703" w:type="dxa"/>
          <w:tcBorders>
            <w:top w:val="dotted" w:sz="4" w:space="0" w:color="auto"/>
            <w:left w:val="dotted" w:sz="4" w:space="0" w:color="auto"/>
            <w:bottom w:val="dotted" w:sz="4" w:space="0" w:color="auto"/>
          </w:tcBorders>
          <w:vAlign w:val="center"/>
        </w:tcPr>
        <w:p w14:paraId="3753F5AC" w14:textId="302535C3" w:rsidR="00443407" w:rsidRPr="003B6E56" w:rsidRDefault="00670A50" w:rsidP="0068390F">
          <w:pPr>
            <w:spacing w:line="360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09.11.2023</w:t>
          </w:r>
        </w:p>
      </w:tc>
    </w:tr>
    <w:tr w:rsidR="00443407" w:rsidRPr="00A632A2" w14:paraId="1BD4708E" w14:textId="77777777" w:rsidTr="00AD4BEE">
      <w:trPr>
        <w:trHeight w:val="283"/>
        <w:jc w:val="center"/>
      </w:trPr>
      <w:tc>
        <w:tcPr>
          <w:tcW w:w="2646" w:type="dxa"/>
          <w:vMerge/>
          <w:tcBorders>
            <w:right w:val="dotted" w:sz="4" w:space="0" w:color="auto"/>
          </w:tcBorders>
        </w:tcPr>
        <w:p w14:paraId="6CC49247" w14:textId="77777777" w:rsidR="00443407" w:rsidRPr="00A632A2" w:rsidRDefault="00443407" w:rsidP="00A632A2">
          <w:pPr>
            <w:spacing w:line="360" w:lineRule="auto"/>
            <w:rPr>
              <w:rFonts w:eastAsia="Calibri" w:cs="Arial"/>
            </w:rPr>
          </w:pPr>
        </w:p>
      </w:tc>
      <w:tc>
        <w:tcPr>
          <w:tcW w:w="3969" w:type="dxa"/>
          <w:vMerge/>
          <w:tcBorders>
            <w:left w:val="dotted" w:sz="4" w:space="0" w:color="auto"/>
            <w:right w:val="dotted" w:sz="4" w:space="0" w:color="auto"/>
          </w:tcBorders>
        </w:tcPr>
        <w:p w14:paraId="4C2C9D70" w14:textId="77777777" w:rsidR="00443407" w:rsidRPr="00A632A2" w:rsidRDefault="00443407" w:rsidP="00A632A2">
          <w:pPr>
            <w:spacing w:line="360" w:lineRule="auto"/>
            <w:rPr>
              <w:rFonts w:eastAsia="Calibri" w:cs="Arial"/>
            </w:rPr>
          </w:pPr>
        </w:p>
      </w:tc>
      <w:tc>
        <w:tcPr>
          <w:tcW w:w="1842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14:paraId="66A09E0A" w14:textId="77777777" w:rsidR="00443407" w:rsidRPr="00556234" w:rsidRDefault="00443407" w:rsidP="00235DCB">
          <w:pPr>
            <w:spacing w:line="360" w:lineRule="auto"/>
            <w:rPr>
              <w:rFonts w:eastAsia="Calibri" w:cs="Arial"/>
              <w:b/>
              <w:sz w:val="18"/>
              <w:highlight w:val="yellow"/>
            </w:rPr>
          </w:pPr>
          <w:r w:rsidRPr="003313FB">
            <w:rPr>
              <w:rFonts w:eastAsia="Calibri" w:cs="Arial"/>
              <w:b/>
              <w:sz w:val="18"/>
            </w:rPr>
            <w:t>Revizyon</w:t>
          </w:r>
          <w:r>
            <w:rPr>
              <w:rFonts w:eastAsia="Calibri" w:cs="Arial"/>
              <w:b/>
              <w:sz w:val="18"/>
            </w:rPr>
            <w:t xml:space="preserve"> No</w:t>
          </w:r>
        </w:p>
      </w:tc>
      <w:tc>
        <w:tcPr>
          <w:tcW w:w="1703" w:type="dxa"/>
          <w:tcBorders>
            <w:top w:val="dotted" w:sz="4" w:space="0" w:color="auto"/>
            <w:left w:val="dotted" w:sz="4" w:space="0" w:color="auto"/>
            <w:bottom w:val="dotted" w:sz="4" w:space="0" w:color="auto"/>
          </w:tcBorders>
          <w:vAlign w:val="center"/>
        </w:tcPr>
        <w:p w14:paraId="3ADBC2FE" w14:textId="42A15834" w:rsidR="00443407" w:rsidRPr="003B6E56" w:rsidRDefault="00670A50" w:rsidP="00AE2744">
          <w:pPr>
            <w:spacing w:line="360" w:lineRule="auto"/>
            <w:jc w:val="both"/>
            <w:rPr>
              <w:sz w:val="18"/>
              <w:szCs w:val="18"/>
            </w:rPr>
          </w:pPr>
          <w:r>
            <w:rPr>
              <w:sz w:val="18"/>
              <w:szCs w:val="18"/>
            </w:rPr>
            <w:t>1</w:t>
          </w:r>
        </w:p>
      </w:tc>
    </w:tr>
    <w:tr w:rsidR="00907F25" w:rsidRPr="00A632A2" w14:paraId="75875252" w14:textId="77777777" w:rsidTr="00AD4BEE">
      <w:trPr>
        <w:trHeight w:val="283"/>
        <w:jc w:val="center"/>
      </w:trPr>
      <w:tc>
        <w:tcPr>
          <w:tcW w:w="2646" w:type="dxa"/>
          <w:vMerge/>
          <w:tcBorders>
            <w:right w:val="dotted" w:sz="4" w:space="0" w:color="auto"/>
          </w:tcBorders>
        </w:tcPr>
        <w:p w14:paraId="3FEEA8BD" w14:textId="77777777" w:rsidR="00907F25" w:rsidRPr="00A632A2" w:rsidRDefault="00907F25" w:rsidP="00A632A2">
          <w:pPr>
            <w:spacing w:line="360" w:lineRule="auto"/>
            <w:rPr>
              <w:rFonts w:eastAsia="Calibri" w:cs="Arial"/>
            </w:rPr>
          </w:pPr>
        </w:p>
      </w:tc>
      <w:tc>
        <w:tcPr>
          <w:tcW w:w="3969" w:type="dxa"/>
          <w:vMerge/>
          <w:tcBorders>
            <w:left w:val="dotted" w:sz="4" w:space="0" w:color="auto"/>
            <w:right w:val="dotted" w:sz="4" w:space="0" w:color="auto"/>
          </w:tcBorders>
        </w:tcPr>
        <w:p w14:paraId="41CC3A7E" w14:textId="77777777" w:rsidR="00907F25" w:rsidRPr="00A632A2" w:rsidRDefault="00907F25" w:rsidP="00A632A2">
          <w:pPr>
            <w:spacing w:line="360" w:lineRule="auto"/>
            <w:rPr>
              <w:rFonts w:eastAsia="Calibri" w:cs="Arial"/>
            </w:rPr>
          </w:pPr>
        </w:p>
      </w:tc>
      <w:tc>
        <w:tcPr>
          <w:tcW w:w="1842" w:type="dxa"/>
          <w:tcBorders>
            <w:top w:val="dotted" w:sz="4" w:space="0" w:color="auto"/>
            <w:left w:val="dotted" w:sz="4" w:space="0" w:color="auto"/>
            <w:right w:val="dotted" w:sz="4" w:space="0" w:color="auto"/>
          </w:tcBorders>
          <w:vAlign w:val="center"/>
        </w:tcPr>
        <w:p w14:paraId="52ECD9D3" w14:textId="77777777" w:rsidR="00907F25" w:rsidRPr="00A632A2" w:rsidRDefault="00907F25" w:rsidP="00A632A2">
          <w:pPr>
            <w:spacing w:line="360" w:lineRule="auto"/>
            <w:rPr>
              <w:rFonts w:eastAsia="Calibri" w:cs="Arial"/>
              <w:b/>
              <w:sz w:val="18"/>
            </w:rPr>
          </w:pPr>
          <w:r>
            <w:rPr>
              <w:rFonts w:eastAsia="Calibri" w:cs="Arial"/>
              <w:b/>
              <w:sz w:val="18"/>
            </w:rPr>
            <w:t>Sayfa</w:t>
          </w:r>
        </w:p>
      </w:tc>
      <w:tc>
        <w:tcPr>
          <w:tcW w:w="1703" w:type="dxa"/>
          <w:tcBorders>
            <w:top w:val="dotted" w:sz="4" w:space="0" w:color="auto"/>
            <w:left w:val="dotted" w:sz="4" w:space="0" w:color="auto"/>
          </w:tcBorders>
          <w:vAlign w:val="center"/>
        </w:tcPr>
        <w:sdt>
          <w:sdtPr>
            <w:rPr>
              <w:rFonts w:eastAsia="Calibri" w:cs="Times New Roman"/>
              <w:sz w:val="18"/>
              <w:szCs w:val="18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p w14:paraId="636D5CA0" w14:textId="49601AEE" w:rsidR="00907F25" w:rsidRPr="007F30DA" w:rsidRDefault="00907F25" w:rsidP="0068390F">
              <w:pPr>
                <w:tabs>
                  <w:tab w:val="center" w:pos="4513"/>
                  <w:tab w:val="right" w:pos="9026"/>
                </w:tabs>
                <w:spacing w:line="360" w:lineRule="auto"/>
                <w:rPr>
                  <w:rFonts w:eastAsia="Calibri" w:cs="Times New Roman"/>
                  <w:sz w:val="18"/>
                  <w:szCs w:val="18"/>
                </w:rPr>
              </w:pPr>
              <w:r w:rsidRPr="007F30DA">
                <w:rPr>
                  <w:rFonts w:eastAsia="Calibri" w:cs="Times New Roman"/>
                  <w:bCs/>
                  <w:sz w:val="18"/>
                  <w:szCs w:val="18"/>
                </w:rPr>
                <w:fldChar w:fldCharType="begin"/>
              </w:r>
              <w:r w:rsidRPr="007F30DA">
                <w:rPr>
                  <w:rFonts w:eastAsia="Calibri" w:cs="Times New Roman"/>
                  <w:bCs/>
                  <w:sz w:val="18"/>
                  <w:szCs w:val="18"/>
                </w:rPr>
                <w:instrText xml:space="preserve"> PAGE </w:instrText>
              </w:r>
              <w:r w:rsidRPr="007F30DA">
                <w:rPr>
                  <w:rFonts w:eastAsia="Calibri" w:cs="Times New Roman"/>
                  <w:bCs/>
                  <w:sz w:val="18"/>
                  <w:szCs w:val="18"/>
                </w:rPr>
                <w:fldChar w:fldCharType="separate"/>
              </w:r>
              <w:r w:rsidR="008428E5">
                <w:rPr>
                  <w:rFonts w:eastAsia="Calibri" w:cs="Times New Roman"/>
                  <w:bCs/>
                  <w:noProof/>
                  <w:sz w:val="18"/>
                  <w:szCs w:val="18"/>
                </w:rPr>
                <w:t>1</w:t>
              </w:r>
              <w:r w:rsidRPr="007F30DA">
                <w:rPr>
                  <w:rFonts w:eastAsia="Calibri" w:cs="Times New Roman"/>
                  <w:bCs/>
                  <w:sz w:val="18"/>
                  <w:szCs w:val="18"/>
                </w:rPr>
                <w:fldChar w:fldCharType="end"/>
              </w:r>
              <w:r w:rsidRPr="007F30DA">
                <w:rPr>
                  <w:rFonts w:eastAsia="Calibri" w:cs="Times New Roman"/>
                  <w:sz w:val="18"/>
                  <w:szCs w:val="18"/>
                </w:rPr>
                <w:t xml:space="preserve"> of </w:t>
              </w:r>
              <w:r w:rsidRPr="007F30DA">
                <w:rPr>
                  <w:rFonts w:eastAsia="Calibri" w:cs="Times New Roman"/>
                  <w:bCs/>
                  <w:sz w:val="18"/>
                  <w:szCs w:val="18"/>
                </w:rPr>
                <w:fldChar w:fldCharType="begin"/>
              </w:r>
              <w:r w:rsidRPr="007F30DA">
                <w:rPr>
                  <w:rFonts w:eastAsia="Calibri" w:cs="Times New Roman"/>
                  <w:bCs/>
                  <w:sz w:val="18"/>
                  <w:szCs w:val="18"/>
                </w:rPr>
                <w:instrText xml:space="preserve"> NUMPAGES  </w:instrText>
              </w:r>
              <w:r w:rsidRPr="007F30DA">
                <w:rPr>
                  <w:rFonts w:eastAsia="Calibri" w:cs="Times New Roman"/>
                  <w:bCs/>
                  <w:sz w:val="18"/>
                  <w:szCs w:val="18"/>
                </w:rPr>
                <w:fldChar w:fldCharType="separate"/>
              </w:r>
              <w:r w:rsidR="008428E5">
                <w:rPr>
                  <w:rFonts w:eastAsia="Calibri" w:cs="Times New Roman"/>
                  <w:bCs/>
                  <w:noProof/>
                  <w:sz w:val="18"/>
                  <w:szCs w:val="18"/>
                </w:rPr>
                <w:t>1</w:t>
              </w:r>
              <w:r w:rsidRPr="007F30DA">
                <w:rPr>
                  <w:rFonts w:eastAsia="Calibri" w:cs="Times New Roman"/>
                  <w:bCs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14:paraId="636DF8B7" w14:textId="77777777" w:rsidR="00490BF4" w:rsidRDefault="00490BF4" w:rsidP="00AB0BFC">
    <w:pPr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5"/>
      <w:tblW w:w="10160" w:type="dxa"/>
      <w:jc w:val="center"/>
      <w:tblLayout w:type="fixed"/>
      <w:tblLook w:val="04A0" w:firstRow="1" w:lastRow="0" w:firstColumn="1" w:lastColumn="0" w:noHBand="0" w:noVBand="1"/>
    </w:tblPr>
    <w:tblGrid>
      <w:gridCol w:w="2646"/>
      <w:gridCol w:w="3969"/>
      <w:gridCol w:w="1842"/>
      <w:gridCol w:w="1703"/>
    </w:tblGrid>
    <w:tr w:rsidR="00443407" w:rsidRPr="00556234" w14:paraId="0359FDD5" w14:textId="77777777" w:rsidTr="00AD4BEE">
      <w:trPr>
        <w:trHeight w:val="283"/>
        <w:jc w:val="center"/>
      </w:trPr>
      <w:tc>
        <w:tcPr>
          <w:tcW w:w="2646" w:type="dxa"/>
          <w:vMerge w:val="restart"/>
          <w:tcBorders>
            <w:right w:val="dotted" w:sz="4" w:space="0" w:color="auto"/>
          </w:tcBorders>
          <w:vAlign w:val="center"/>
        </w:tcPr>
        <w:p w14:paraId="63AC66CF" w14:textId="77777777" w:rsidR="00443407" w:rsidRPr="00556234" w:rsidRDefault="00425743" w:rsidP="00556234">
          <w:pPr>
            <w:spacing w:line="360" w:lineRule="auto"/>
            <w:jc w:val="center"/>
            <w:rPr>
              <w:rFonts w:eastAsia="Calibri" w:cs="Arial"/>
            </w:rPr>
          </w:pPr>
          <w:r w:rsidRPr="006067FE">
            <w:rPr>
              <w:rFonts w:eastAsia="Calibri" w:cs="Arial"/>
            </w:rPr>
            <w:t>&lt;LOGO&gt;</w:t>
          </w:r>
        </w:p>
      </w:tc>
      <w:tc>
        <w:tcPr>
          <w:tcW w:w="3969" w:type="dxa"/>
          <w:vMerge w:val="restart"/>
          <w:tcBorders>
            <w:left w:val="dotted" w:sz="4" w:space="0" w:color="auto"/>
            <w:right w:val="dotted" w:sz="4" w:space="0" w:color="auto"/>
          </w:tcBorders>
          <w:vAlign w:val="center"/>
        </w:tcPr>
        <w:p w14:paraId="67F0F355" w14:textId="77777777" w:rsidR="00443407" w:rsidRPr="009B1056" w:rsidRDefault="009B1056" w:rsidP="009B1056">
          <w:pPr>
            <w:tabs>
              <w:tab w:val="left" w:pos="2670"/>
              <w:tab w:val="center" w:pos="4536"/>
            </w:tabs>
            <w:ind w:left="-426" w:right="-471"/>
            <w:jc w:val="center"/>
            <w:rPr>
              <w:rFonts w:cs="Arial"/>
              <w:b/>
              <w:sz w:val="28"/>
              <w:szCs w:val="28"/>
            </w:rPr>
          </w:pPr>
          <w:r w:rsidRPr="00105C1C">
            <w:rPr>
              <w:rFonts w:cs="Arial"/>
              <w:b/>
              <w:sz w:val="32"/>
              <w:szCs w:val="28"/>
            </w:rPr>
            <w:t>&lt;DOC_ADI&gt;</w:t>
          </w:r>
        </w:p>
      </w:tc>
      <w:tc>
        <w:tcPr>
          <w:tcW w:w="1842" w:type="dxa"/>
          <w:tcBorders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14:paraId="21B3DF72" w14:textId="77777777" w:rsidR="00443407" w:rsidRPr="00556234" w:rsidRDefault="00443407" w:rsidP="00556234">
          <w:pPr>
            <w:spacing w:line="360" w:lineRule="auto"/>
            <w:rPr>
              <w:rFonts w:eastAsia="Calibri" w:cs="Arial"/>
              <w:b/>
              <w:sz w:val="18"/>
            </w:rPr>
          </w:pPr>
          <w:r w:rsidRPr="003313FB">
            <w:rPr>
              <w:rFonts w:eastAsia="Calibri" w:cs="Arial"/>
              <w:b/>
              <w:sz w:val="18"/>
            </w:rPr>
            <w:t>Doküman</w:t>
          </w:r>
          <w:r w:rsidRPr="00556234">
            <w:rPr>
              <w:rFonts w:eastAsia="Calibri" w:cs="Arial"/>
              <w:b/>
              <w:sz w:val="18"/>
            </w:rPr>
            <w:t xml:space="preserve"> No</w:t>
          </w:r>
        </w:p>
      </w:tc>
      <w:tc>
        <w:tcPr>
          <w:tcW w:w="1703" w:type="dxa"/>
          <w:tcBorders>
            <w:left w:val="dotted" w:sz="4" w:space="0" w:color="auto"/>
            <w:bottom w:val="dotted" w:sz="4" w:space="0" w:color="auto"/>
          </w:tcBorders>
          <w:vAlign w:val="center"/>
        </w:tcPr>
        <w:p w14:paraId="0C8FCA8B" w14:textId="77777777" w:rsidR="00443407" w:rsidRPr="003B6E56" w:rsidRDefault="00443407" w:rsidP="004430F6">
          <w:pPr>
            <w:rPr>
              <w:sz w:val="18"/>
              <w:szCs w:val="18"/>
            </w:rPr>
          </w:pPr>
          <w:r w:rsidRPr="003B6E56">
            <w:rPr>
              <w:sz w:val="18"/>
              <w:szCs w:val="18"/>
            </w:rPr>
            <w:t>&lt;DOC_KODU&gt;</w:t>
          </w:r>
        </w:p>
      </w:tc>
    </w:tr>
    <w:tr w:rsidR="00443407" w:rsidRPr="00556234" w14:paraId="31888E9A" w14:textId="77777777" w:rsidTr="00AD4BEE">
      <w:trPr>
        <w:trHeight w:val="283"/>
        <w:jc w:val="center"/>
      </w:trPr>
      <w:tc>
        <w:tcPr>
          <w:tcW w:w="2646" w:type="dxa"/>
          <w:vMerge/>
          <w:tcBorders>
            <w:right w:val="dotted" w:sz="4" w:space="0" w:color="auto"/>
          </w:tcBorders>
        </w:tcPr>
        <w:p w14:paraId="2E6B84DC" w14:textId="77777777" w:rsidR="00443407" w:rsidRPr="00556234" w:rsidRDefault="00443407" w:rsidP="00556234">
          <w:pPr>
            <w:spacing w:line="360" w:lineRule="auto"/>
            <w:rPr>
              <w:rFonts w:eastAsia="Calibri" w:cs="Arial"/>
            </w:rPr>
          </w:pPr>
        </w:p>
      </w:tc>
      <w:tc>
        <w:tcPr>
          <w:tcW w:w="3969" w:type="dxa"/>
          <w:vMerge/>
          <w:tcBorders>
            <w:left w:val="dotted" w:sz="4" w:space="0" w:color="auto"/>
            <w:right w:val="dotted" w:sz="4" w:space="0" w:color="auto"/>
          </w:tcBorders>
        </w:tcPr>
        <w:p w14:paraId="6DD4B367" w14:textId="77777777" w:rsidR="00443407" w:rsidRPr="00556234" w:rsidRDefault="00443407" w:rsidP="00556234">
          <w:pPr>
            <w:spacing w:line="360" w:lineRule="auto"/>
            <w:rPr>
              <w:rFonts w:eastAsia="Calibri" w:cs="Arial"/>
            </w:rPr>
          </w:pPr>
        </w:p>
      </w:tc>
      <w:tc>
        <w:tcPr>
          <w:tcW w:w="1842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14:paraId="13F35B33" w14:textId="77777777" w:rsidR="00443407" w:rsidRPr="00556234" w:rsidRDefault="00443407" w:rsidP="00556234">
          <w:pPr>
            <w:spacing w:line="360" w:lineRule="auto"/>
            <w:rPr>
              <w:rFonts w:eastAsia="Calibri" w:cs="Arial"/>
              <w:b/>
              <w:sz w:val="18"/>
            </w:rPr>
          </w:pPr>
          <w:r w:rsidRPr="003313FB">
            <w:rPr>
              <w:rFonts w:eastAsia="Calibri" w:cs="Arial"/>
              <w:b/>
              <w:sz w:val="18"/>
            </w:rPr>
            <w:t>Yayın Tarihi</w:t>
          </w:r>
        </w:p>
      </w:tc>
      <w:tc>
        <w:tcPr>
          <w:tcW w:w="1703" w:type="dxa"/>
          <w:tcBorders>
            <w:top w:val="dotted" w:sz="4" w:space="0" w:color="auto"/>
            <w:left w:val="dotted" w:sz="4" w:space="0" w:color="auto"/>
            <w:bottom w:val="dotted" w:sz="4" w:space="0" w:color="auto"/>
          </w:tcBorders>
          <w:vAlign w:val="center"/>
        </w:tcPr>
        <w:p w14:paraId="79FE72D7" w14:textId="77777777" w:rsidR="00443407" w:rsidRPr="003B6E56" w:rsidRDefault="00443407" w:rsidP="004430F6">
          <w:pPr>
            <w:rPr>
              <w:sz w:val="18"/>
              <w:szCs w:val="18"/>
            </w:rPr>
          </w:pPr>
          <w:r w:rsidRPr="003B6E56">
            <w:rPr>
              <w:sz w:val="18"/>
              <w:szCs w:val="18"/>
            </w:rPr>
            <w:t>&lt;ONAY_TAR&gt;</w:t>
          </w:r>
        </w:p>
      </w:tc>
    </w:tr>
    <w:tr w:rsidR="00443407" w:rsidRPr="00556234" w14:paraId="0FB25F9F" w14:textId="77777777" w:rsidTr="00AD4BEE">
      <w:trPr>
        <w:trHeight w:val="283"/>
        <w:jc w:val="center"/>
      </w:trPr>
      <w:tc>
        <w:tcPr>
          <w:tcW w:w="2646" w:type="dxa"/>
          <w:vMerge/>
          <w:tcBorders>
            <w:right w:val="dotted" w:sz="4" w:space="0" w:color="auto"/>
          </w:tcBorders>
        </w:tcPr>
        <w:p w14:paraId="5ED38462" w14:textId="77777777" w:rsidR="00443407" w:rsidRPr="00556234" w:rsidRDefault="00443407" w:rsidP="00556234">
          <w:pPr>
            <w:spacing w:line="360" w:lineRule="auto"/>
            <w:rPr>
              <w:rFonts w:eastAsia="Calibri" w:cs="Arial"/>
            </w:rPr>
          </w:pPr>
        </w:p>
      </w:tc>
      <w:tc>
        <w:tcPr>
          <w:tcW w:w="3969" w:type="dxa"/>
          <w:vMerge/>
          <w:tcBorders>
            <w:left w:val="dotted" w:sz="4" w:space="0" w:color="auto"/>
            <w:right w:val="dotted" w:sz="4" w:space="0" w:color="auto"/>
          </w:tcBorders>
        </w:tcPr>
        <w:p w14:paraId="738A86A7" w14:textId="77777777" w:rsidR="00443407" w:rsidRPr="00556234" w:rsidRDefault="00443407" w:rsidP="00556234">
          <w:pPr>
            <w:spacing w:line="360" w:lineRule="auto"/>
            <w:rPr>
              <w:rFonts w:eastAsia="Calibri" w:cs="Arial"/>
            </w:rPr>
          </w:pPr>
        </w:p>
      </w:tc>
      <w:tc>
        <w:tcPr>
          <w:tcW w:w="1842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14:paraId="245CB9D1" w14:textId="77777777" w:rsidR="00443407" w:rsidRPr="00556234" w:rsidRDefault="009B1056" w:rsidP="00774B6A">
          <w:pPr>
            <w:spacing w:line="360" w:lineRule="auto"/>
            <w:rPr>
              <w:rFonts w:eastAsia="Calibri" w:cs="Arial"/>
              <w:b/>
              <w:sz w:val="18"/>
              <w:highlight w:val="yellow"/>
            </w:rPr>
          </w:pPr>
          <w:r>
            <w:rPr>
              <w:rFonts w:eastAsia="Calibri" w:cs="Arial"/>
              <w:b/>
              <w:sz w:val="18"/>
            </w:rPr>
            <w:t xml:space="preserve">Form </w:t>
          </w:r>
          <w:r w:rsidR="00443407" w:rsidRPr="003313FB">
            <w:rPr>
              <w:rFonts w:eastAsia="Calibri" w:cs="Arial"/>
              <w:b/>
              <w:sz w:val="18"/>
            </w:rPr>
            <w:t>Revizyon</w:t>
          </w:r>
          <w:r w:rsidR="00443407">
            <w:rPr>
              <w:rFonts w:eastAsia="Calibri" w:cs="Arial"/>
              <w:b/>
              <w:sz w:val="18"/>
            </w:rPr>
            <w:t xml:space="preserve"> No</w:t>
          </w:r>
        </w:p>
      </w:tc>
      <w:tc>
        <w:tcPr>
          <w:tcW w:w="1703" w:type="dxa"/>
          <w:tcBorders>
            <w:top w:val="dotted" w:sz="4" w:space="0" w:color="auto"/>
            <w:left w:val="dotted" w:sz="4" w:space="0" w:color="auto"/>
            <w:bottom w:val="dotted" w:sz="4" w:space="0" w:color="auto"/>
          </w:tcBorders>
          <w:vAlign w:val="center"/>
        </w:tcPr>
        <w:p w14:paraId="1451583A" w14:textId="77777777" w:rsidR="00443407" w:rsidRPr="003B6E56" w:rsidRDefault="00443407" w:rsidP="004430F6">
          <w:pPr>
            <w:rPr>
              <w:sz w:val="18"/>
              <w:szCs w:val="18"/>
            </w:rPr>
          </w:pPr>
          <w:r w:rsidRPr="003B6E56">
            <w:rPr>
              <w:sz w:val="18"/>
              <w:szCs w:val="18"/>
            </w:rPr>
            <w:t xml:space="preserve">&lt;REV_NO&gt;  </w:t>
          </w:r>
        </w:p>
      </w:tc>
    </w:tr>
    <w:tr w:rsidR="00556234" w:rsidRPr="00556234" w14:paraId="6CFB29C7" w14:textId="77777777" w:rsidTr="00AD4BEE">
      <w:trPr>
        <w:trHeight w:val="283"/>
        <w:jc w:val="center"/>
      </w:trPr>
      <w:tc>
        <w:tcPr>
          <w:tcW w:w="2646" w:type="dxa"/>
          <w:vMerge/>
          <w:tcBorders>
            <w:right w:val="dotted" w:sz="4" w:space="0" w:color="auto"/>
          </w:tcBorders>
        </w:tcPr>
        <w:p w14:paraId="490B133B" w14:textId="77777777" w:rsidR="00556234" w:rsidRPr="00556234" w:rsidRDefault="00556234" w:rsidP="00556234">
          <w:pPr>
            <w:spacing w:line="360" w:lineRule="auto"/>
            <w:rPr>
              <w:rFonts w:eastAsia="Calibri" w:cs="Arial"/>
            </w:rPr>
          </w:pPr>
        </w:p>
      </w:tc>
      <w:tc>
        <w:tcPr>
          <w:tcW w:w="3969" w:type="dxa"/>
          <w:vMerge/>
          <w:tcBorders>
            <w:left w:val="dotted" w:sz="4" w:space="0" w:color="auto"/>
            <w:right w:val="dotted" w:sz="4" w:space="0" w:color="auto"/>
          </w:tcBorders>
        </w:tcPr>
        <w:p w14:paraId="48ED8850" w14:textId="77777777" w:rsidR="00556234" w:rsidRPr="00556234" w:rsidRDefault="00556234" w:rsidP="00556234">
          <w:pPr>
            <w:spacing w:line="360" w:lineRule="auto"/>
            <w:rPr>
              <w:rFonts w:eastAsia="Calibri" w:cs="Arial"/>
            </w:rPr>
          </w:pPr>
        </w:p>
      </w:tc>
      <w:tc>
        <w:tcPr>
          <w:tcW w:w="1842" w:type="dxa"/>
          <w:tcBorders>
            <w:top w:val="dotted" w:sz="4" w:space="0" w:color="auto"/>
            <w:left w:val="dotted" w:sz="4" w:space="0" w:color="auto"/>
            <w:right w:val="dotted" w:sz="4" w:space="0" w:color="auto"/>
          </w:tcBorders>
          <w:vAlign w:val="center"/>
        </w:tcPr>
        <w:p w14:paraId="5B9342A6" w14:textId="77777777" w:rsidR="00556234" w:rsidRPr="00556234" w:rsidRDefault="00B43B7E" w:rsidP="00556234">
          <w:pPr>
            <w:spacing w:line="360" w:lineRule="auto"/>
            <w:rPr>
              <w:rFonts w:eastAsia="Calibri" w:cs="Arial"/>
              <w:b/>
              <w:sz w:val="18"/>
            </w:rPr>
          </w:pPr>
          <w:r>
            <w:rPr>
              <w:rFonts w:eastAsia="Calibri" w:cs="Arial"/>
              <w:b/>
              <w:sz w:val="18"/>
            </w:rPr>
            <w:t>Sayfa</w:t>
          </w:r>
        </w:p>
      </w:tc>
      <w:tc>
        <w:tcPr>
          <w:tcW w:w="1703" w:type="dxa"/>
          <w:tcBorders>
            <w:top w:val="dotted" w:sz="4" w:space="0" w:color="auto"/>
            <w:left w:val="dotted" w:sz="4" w:space="0" w:color="auto"/>
          </w:tcBorders>
          <w:vAlign w:val="center"/>
        </w:tcPr>
        <w:p w14:paraId="3B70AF20" w14:textId="77777777" w:rsidR="00556234" w:rsidRPr="00556234" w:rsidRDefault="00556234" w:rsidP="00556234">
          <w:pPr>
            <w:spacing w:line="360" w:lineRule="auto"/>
            <w:rPr>
              <w:rFonts w:eastAsia="Calibri" w:cs="Arial"/>
              <w:sz w:val="18"/>
            </w:rPr>
          </w:pPr>
          <w:r w:rsidRPr="00556234">
            <w:rPr>
              <w:rFonts w:eastAsia="Calibri" w:cs="Arial"/>
              <w:sz w:val="18"/>
            </w:rPr>
            <w:fldChar w:fldCharType="begin"/>
          </w:r>
          <w:r w:rsidRPr="00556234">
            <w:rPr>
              <w:rFonts w:eastAsia="Calibri" w:cs="Arial"/>
              <w:sz w:val="18"/>
            </w:rPr>
            <w:instrText xml:space="preserve"> PAGE  \* Arabic  \* MERGEFORMAT </w:instrText>
          </w:r>
          <w:r w:rsidRPr="00556234">
            <w:rPr>
              <w:rFonts w:eastAsia="Calibri" w:cs="Arial"/>
              <w:sz w:val="18"/>
            </w:rPr>
            <w:fldChar w:fldCharType="separate"/>
          </w:r>
          <w:r w:rsidR="00BE3CEC">
            <w:rPr>
              <w:rFonts w:eastAsia="Calibri" w:cs="Arial"/>
              <w:noProof/>
              <w:sz w:val="18"/>
            </w:rPr>
            <w:t>1</w:t>
          </w:r>
          <w:r w:rsidRPr="00556234">
            <w:rPr>
              <w:rFonts w:eastAsia="Calibri" w:cs="Arial"/>
              <w:sz w:val="18"/>
            </w:rPr>
            <w:fldChar w:fldCharType="end"/>
          </w:r>
          <w:r w:rsidRPr="00556234">
            <w:rPr>
              <w:rFonts w:eastAsia="Calibri" w:cs="Arial"/>
              <w:sz w:val="18"/>
            </w:rPr>
            <w:t xml:space="preserve"> of </w:t>
          </w:r>
          <w:r w:rsidRPr="00556234">
            <w:rPr>
              <w:rFonts w:eastAsia="Calibri" w:cs="Arial"/>
              <w:sz w:val="18"/>
            </w:rPr>
            <w:fldChar w:fldCharType="begin"/>
          </w:r>
          <w:r w:rsidRPr="00556234">
            <w:rPr>
              <w:rFonts w:eastAsia="Calibri" w:cs="Arial"/>
              <w:sz w:val="18"/>
            </w:rPr>
            <w:instrText xml:space="preserve"> NUMPAGES  \* Arabic  \* MERGEFORMAT </w:instrText>
          </w:r>
          <w:r w:rsidRPr="00556234">
            <w:rPr>
              <w:rFonts w:eastAsia="Calibri" w:cs="Arial"/>
              <w:sz w:val="18"/>
            </w:rPr>
            <w:fldChar w:fldCharType="separate"/>
          </w:r>
          <w:r w:rsidR="00BE3CEC">
            <w:rPr>
              <w:rFonts w:eastAsia="Calibri" w:cs="Arial"/>
              <w:noProof/>
              <w:sz w:val="18"/>
            </w:rPr>
            <w:t>1</w:t>
          </w:r>
          <w:r w:rsidRPr="00556234">
            <w:rPr>
              <w:rFonts w:eastAsia="Calibri" w:cs="Arial"/>
              <w:sz w:val="18"/>
            </w:rPr>
            <w:fldChar w:fldCharType="end"/>
          </w:r>
        </w:p>
      </w:tc>
    </w:tr>
  </w:tbl>
  <w:p w14:paraId="7A7E983F" w14:textId="77777777" w:rsidR="00490BF4" w:rsidRDefault="00490BF4" w:rsidP="00321F47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096F"/>
    <w:multiLevelType w:val="hybridMultilevel"/>
    <w:tmpl w:val="68A018EC"/>
    <w:lvl w:ilvl="0" w:tplc="5DD8A3F0">
      <w:start w:val="1"/>
      <w:numFmt w:val="decimal"/>
      <w:lvlText w:val="%1."/>
      <w:lvlJc w:val="left"/>
      <w:pPr>
        <w:ind w:left="43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A40669A"/>
    <w:multiLevelType w:val="hybridMultilevel"/>
    <w:tmpl w:val="D99A9F76"/>
    <w:lvl w:ilvl="0" w:tplc="CD561424">
      <w:start w:val="1"/>
      <w:numFmt w:val="decimal"/>
      <w:lvlText w:val="6.1.%1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92D6A"/>
    <w:multiLevelType w:val="hybridMultilevel"/>
    <w:tmpl w:val="3F540818"/>
    <w:lvl w:ilvl="0" w:tplc="E85239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85BE3"/>
    <w:multiLevelType w:val="multilevel"/>
    <w:tmpl w:val="05EA2FB2"/>
    <w:lvl w:ilvl="0">
      <w:start w:val="1"/>
      <w:numFmt w:val="decimal"/>
      <w:pStyle w:val="Balk1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6027BFA"/>
    <w:multiLevelType w:val="hybridMultilevel"/>
    <w:tmpl w:val="F0268EA4"/>
    <w:lvl w:ilvl="0" w:tplc="041F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160D1555"/>
    <w:multiLevelType w:val="hybridMultilevel"/>
    <w:tmpl w:val="011E390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A7B2E"/>
    <w:multiLevelType w:val="hybridMultilevel"/>
    <w:tmpl w:val="DBD88674"/>
    <w:lvl w:ilvl="0" w:tplc="041F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7" w15:restartNumberingAfterBreak="0">
    <w:nsid w:val="20F516D9"/>
    <w:multiLevelType w:val="hybridMultilevel"/>
    <w:tmpl w:val="86805D4E"/>
    <w:lvl w:ilvl="0" w:tplc="54D28840">
      <w:start w:val="1"/>
      <w:numFmt w:val="decimal"/>
      <w:lvlText w:val="6.1.1.%1"/>
      <w:lvlJc w:val="left"/>
      <w:pPr>
        <w:ind w:left="2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2E7B6536"/>
    <w:multiLevelType w:val="hybridMultilevel"/>
    <w:tmpl w:val="9A10DCF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33701"/>
    <w:multiLevelType w:val="hybridMultilevel"/>
    <w:tmpl w:val="CD20FD30"/>
    <w:lvl w:ilvl="0" w:tplc="041F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473D264D"/>
    <w:multiLevelType w:val="hybridMultilevel"/>
    <w:tmpl w:val="381631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3F457F"/>
    <w:multiLevelType w:val="hybridMultilevel"/>
    <w:tmpl w:val="9A10DCF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F0135A"/>
    <w:multiLevelType w:val="multilevel"/>
    <w:tmpl w:val="90DEFE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Balk2"/>
      <w:lvlText w:val="%1.%2"/>
      <w:lvlJc w:val="left"/>
      <w:pPr>
        <w:ind w:left="576" w:hanging="576"/>
      </w:pPr>
      <w:rPr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alk3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  <w:rPr>
        <w:b/>
        <w:color w:val="2E74B5" w:themeColor="accent1" w:themeShade="BF"/>
      </w:r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544A5ADB"/>
    <w:multiLevelType w:val="hybridMultilevel"/>
    <w:tmpl w:val="74D8E8CE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B92477B"/>
    <w:multiLevelType w:val="hybridMultilevel"/>
    <w:tmpl w:val="FF3417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7A51DC"/>
    <w:multiLevelType w:val="hybridMultilevel"/>
    <w:tmpl w:val="753CE1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1E6801"/>
    <w:multiLevelType w:val="hybridMultilevel"/>
    <w:tmpl w:val="694AC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4D7387"/>
    <w:multiLevelType w:val="hybridMultilevel"/>
    <w:tmpl w:val="B99C247E"/>
    <w:lvl w:ilvl="0" w:tplc="0F06C1F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F349FB"/>
    <w:multiLevelType w:val="hybridMultilevel"/>
    <w:tmpl w:val="AC387A9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E35889"/>
    <w:multiLevelType w:val="hybridMultilevel"/>
    <w:tmpl w:val="893656C6"/>
    <w:lvl w:ilvl="0" w:tplc="8DD495A2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12"/>
  </w:num>
  <w:num w:numId="4">
    <w:abstractNumId w:val="18"/>
  </w:num>
  <w:num w:numId="5">
    <w:abstractNumId w:val="5"/>
  </w:num>
  <w:num w:numId="6">
    <w:abstractNumId w:val="2"/>
  </w:num>
  <w:num w:numId="7">
    <w:abstractNumId w:val="10"/>
  </w:num>
  <w:num w:numId="8">
    <w:abstractNumId w:val="0"/>
  </w:num>
  <w:num w:numId="9">
    <w:abstractNumId w:val="9"/>
  </w:num>
  <w:num w:numId="10">
    <w:abstractNumId w:val="8"/>
  </w:num>
  <w:num w:numId="11">
    <w:abstractNumId w:val="11"/>
  </w:num>
  <w:num w:numId="12">
    <w:abstractNumId w:val="14"/>
  </w:num>
  <w:num w:numId="13">
    <w:abstractNumId w:val="4"/>
  </w:num>
  <w:num w:numId="14">
    <w:abstractNumId w:val="17"/>
  </w:num>
  <w:num w:numId="15">
    <w:abstractNumId w:val="15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12"/>
  </w:num>
  <w:num w:numId="33">
    <w:abstractNumId w:val="12"/>
  </w:num>
  <w:num w:numId="34">
    <w:abstractNumId w:val="12"/>
  </w:num>
  <w:num w:numId="35">
    <w:abstractNumId w:val="12"/>
  </w:num>
  <w:num w:numId="36">
    <w:abstractNumId w:val="1"/>
  </w:num>
  <w:num w:numId="37">
    <w:abstractNumId w:val="7"/>
  </w:num>
  <w:num w:numId="38">
    <w:abstractNumId w:val="12"/>
  </w:num>
  <w:num w:numId="39">
    <w:abstractNumId w:val="12"/>
  </w:num>
  <w:num w:numId="40">
    <w:abstractNumId w:val="12"/>
  </w:num>
  <w:num w:numId="41">
    <w:abstractNumId w:val="12"/>
  </w:num>
  <w:num w:numId="42">
    <w:abstractNumId w:val="12"/>
  </w:num>
  <w:num w:numId="43">
    <w:abstractNumId w:val="19"/>
  </w:num>
  <w:num w:numId="44">
    <w:abstractNumId w:val="12"/>
  </w:num>
  <w:num w:numId="45">
    <w:abstractNumId w:val="13"/>
  </w:num>
  <w:num w:numId="46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59E"/>
    <w:rsid w:val="00001B71"/>
    <w:rsid w:val="000036CE"/>
    <w:rsid w:val="000038FB"/>
    <w:rsid w:val="00003E15"/>
    <w:rsid w:val="00004E49"/>
    <w:rsid w:val="000064D5"/>
    <w:rsid w:val="00007221"/>
    <w:rsid w:val="0001060F"/>
    <w:rsid w:val="00010CBE"/>
    <w:rsid w:val="00010FAC"/>
    <w:rsid w:val="000124D4"/>
    <w:rsid w:val="00012EBF"/>
    <w:rsid w:val="00014E8E"/>
    <w:rsid w:val="000171D1"/>
    <w:rsid w:val="00024003"/>
    <w:rsid w:val="00025008"/>
    <w:rsid w:val="00030D90"/>
    <w:rsid w:val="00031073"/>
    <w:rsid w:val="00032DA8"/>
    <w:rsid w:val="00033E75"/>
    <w:rsid w:val="00035F4C"/>
    <w:rsid w:val="000361FA"/>
    <w:rsid w:val="000400B2"/>
    <w:rsid w:val="00043E6B"/>
    <w:rsid w:val="00044388"/>
    <w:rsid w:val="00044AE0"/>
    <w:rsid w:val="0004576F"/>
    <w:rsid w:val="00050239"/>
    <w:rsid w:val="00051D73"/>
    <w:rsid w:val="00052005"/>
    <w:rsid w:val="00053B64"/>
    <w:rsid w:val="00053C40"/>
    <w:rsid w:val="00053E91"/>
    <w:rsid w:val="00064476"/>
    <w:rsid w:val="0007020E"/>
    <w:rsid w:val="00070AC0"/>
    <w:rsid w:val="00080B3D"/>
    <w:rsid w:val="00081E84"/>
    <w:rsid w:val="00082745"/>
    <w:rsid w:val="000832BE"/>
    <w:rsid w:val="000840FA"/>
    <w:rsid w:val="00084BBF"/>
    <w:rsid w:val="00090016"/>
    <w:rsid w:val="000950B6"/>
    <w:rsid w:val="000A1378"/>
    <w:rsid w:val="000A147C"/>
    <w:rsid w:val="000A24B5"/>
    <w:rsid w:val="000A4EF6"/>
    <w:rsid w:val="000B17A4"/>
    <w:rsid w:val="000B2749"/>
    <w:rsid w:val="000B3984"/>
    <w:rsid w:val="000B4DEB"/>
    <w:rsid w:val="000B578C"/>
    <w:rsid w:val="000B7831"/>
    <w:rsid w:val="000C69EF"/>
    <w:rsid w:val="000D2B1C"/>
    <w:rsid w:val="000D6F73"/>
    <w:rsid w:val="000D7638"/>
    <w:rsid w:val="000E1DBD"/>
    <w:rsid w:val="000E2362"/>
    <w:rsid w:val="000E4DAE"/>
    <w:rsid w:val="000F223F"/>
    <w:rsid w:val="000F4B70"/>
    <w:rsid w:val="0010065C"/>
    <w:rsid w:val="00102D63"/>
    <w:rsid w:val="00105C1C"/>
    <w:rsid w:val="00106AF2"/>
    <w:rsid w:val="001125B6"/>
    <w:rsid w:val="00112921"/>
    <w:rsid w:val="0011583D"/>
    <w:rsid w:val="0011596B"/>
    <w:rsid w:val="00123159"/>
    <w:rsid w:val="00124827"/>
    <w:rsid w:val="0012568F"/>
    <w:rsid w:val="00125B7E"/>
    <w:rsid w:val="0013276B"/>
    <w:rsid w:val="00135576"/>
    <w:rsid w:val="00143F9A"/>
    <w:rsid w:val="001440B0"/>
    <w:rsid w:val="00144833"/>
    <w:rsid w:val="00145EF3"/>
    <w:rsid w:val="00152480"/>
    <w:rsid w:val="00155964"/>
    <w:rsid w:val="0016058C"/>
    <w:rsid w:val="001634D5"/>
    <w:rsid w:val="00164027"/>
    <w:rsid w:val="001653C0"/>
    <w:rsid w:val="0016565D"/>
    <w:rsid w:val="00165C3C"/>
    <w:rsid w:val="0017011A"/>
    <w:rsid w:val="0017094A"/>
    <w:rsid w:val="00170DC1"/>
    <w:rsid w:val="00171EA8"/>
    <w:rsid w:val="001743B7"/>
    <w:rsid w:val="00176EF9"/>
    <w:rsid w:val="0017704B"/>
    <w:rsid w:val="0018233A"/>
    <w:rsid w:val="00183229"/>
    <w:rsid w:val="001839CB"/>
    <w:rsid w:val="00187169"/>
    <w:rsid w:val="001904B0"/>
    <w:rsid w:val="001934A9"/>
    <w:rsid w:val="00194063"/>
    <w:rsid w:val="001A01D2"/>
    <w:rsid w:val="001A4A3F"/>
    <w:rsid w:val="001A4AB9"/>
    <w:rsid w:val="001A75E8"/>
    <w:rsid w:val="001B25D2"/>
    <w:rsid w:val="001B25F9"/>
    <w:rsid w:val="001B69C1"/>
    <w:rsid w:val="001B7FF0"/>
    <w:rsid w:val="001C2105"/>
    <w:rsid w:val="001C2B0F"/>
    <w:rsid w:val="001C3683"/>
    <w:rsid w:val="001C77FC"/>
    <w:rsid w:val="001D05A9"/>
    <w:rsid w:val="001D64C0"/>
    <w:rsid w:val="001D7FD1"/>
    <w:rsid w:val="001E49C8"/>
    <w:rsid w:val="001E6E00"/>
    <w:rsid w:val="001F1F05"/>
    <w:rsid w:val="001F28B1"/>
    <w:rsid w:val="001F3498"/>
    <w:rsid w:val="001F42AF"/>
    <w:rsid w:val="001F451C"/>
    <w:rsid w:val="001F514A"/>
    <w:rsid w:val="001F7EC2"/>
    <w:rsid w:val="00200974"/>
    <w:rsid w:val="002017DE"/>
    <w:rsid w:val="00204928"/>
    <w:rsid w:val="00206715"/>
    <w:rsid w:val="00207196"/>
    <w:rsid w:val="002071B1"/>
    <w:rsid w:val="00210459"/>
    <w:rsid w:val="00210A5E"/>
    <w:rsid w:val="00210DD6"/>
    <w:rsid w:val="00213357"/>
    <w:rsid w:val="002143A3"/>
    <w:rsid w:val="00215F1F"/>
    <w:rsid w:val="002226AD"/>
    <w:rsid w:val="00223648"/>
    <w:rsid w:val="00224107"/>
    <w:rsid w:val="00226F74"/>
    <w:rsid w:val="002278F0"/>
    <w:rsid w:val="00230664"/>
    <w:rsid w:val="002313EF"/>
    <w:rsid w:val="002347ED"/>
    <w:rsid w:val="00235554"/>
    <w:rsid w:val="00235946"/>
    <w:rsid w:val="00235DCB"/>
    <w:rsid w:val="002367EB"/>
    <w:rsid w:val="00237389"/>
    <w:rsid w:val="00241840"/>
    <w:rsid w:val="00241A8A"/>
    <w:rsid w:val="002421A6"/>
    <w:rsid w:val="002426A8"/>
    <w:rsid w:val="00243518"/>
    <w:rsid w:val="00243623"/>
    <w:rsid w:val="002446CA"/>
    <w:rsid w:val="002449F8"/>
    <w:rsid w:val="00244B6F"/>
    <w:rsid w:val="002474FC"/>
    <w:rsid w:val="002478C0"/>
    <w:rsid w:val="0025241E"/>
    <w:rsid w:val="00254A12"/>
    <w:rsid w:val="00255D6B"/>
    <w:rsid w:val="00256188"/>
    <w:rsid w:val="002561FE"/>
    <w:rsid w:val="002578EF"/>
    <w:rsid w:val="002603EE"/>
    <w:rsid w:val="00262DBA"/>
    <w:rsid w:val="002632C2"/>
    <w:rsid w:val="00265523"/>
    <w:rsid w:val="0026797A"/>
    <w:rsid w:val="0026799A"/>
    <w:rsid w:val="00270A5E"/>
    <w:rsid w:val="00282A9F"/>
    <w:rsid w:val="00283981"/>
    <w:rsid w:val="00283A94"/>
    <w:rsid w:val="002844AD"/>
    <w:rsid w:val="002855B2"/>
    <w:rsid w:val="002875DC"/>
    <w:rsid w:val="002908CA"/>
    <w:rsid w:val="00291AD7"/>
    <w:rsid w:val="0029384F"/>
    <w:rsid w:val="0029488B"/>
    <w:rsid w:val="002954F5"/>
    <w:rsid w:val="002956AA"/>
    <w:rsid w:val="00296D37"/>
    <w:rsid w:val="002A10BA"/>
    <w:rsid w:val="002A2C26"/>
    <w:rsid w:val="002A6221"/>
    <w:rsid w:val="002A6CE8"/>
    <w:rsid w:val="002A7C13"/>
    <w:rsid w:val="002B053B"/>
    <w:rsid w:val="002B1683"/>
    <w:rsid w:val="002B4394"/>
    <w:rsid w:val="002B5F2C"/>
    <w:rsid w:val="002C294C"/>
    <w:rsid w:val="002D01D7"/>
    <w:rsid w:val="002D051B"/>
    <w:rsid w:val="002D1908"/>
    <w:rsid w:val="002D2922"/>
    <w:rsid w:val="002E17E1"/>
    <w:rsid w:val="002E3D7A"/>
    <w:rsid w:val="002E447F"/>
    <w:rsid w:val="002E572D"/>
    <w:rsid w:val="002E603E"/>
    <w:rsid w:val="002E6D83"/>
    <w:rsid w:val="002F0E91"/>
    <w:rsid w:val="002F202E"/>
    <w:rsid w:val="002F4D34"/>
    <w:rsid w:val="0030100C"/>
    <w:rsid w:val="003023A0"/>
    <w:rsid w:val="003031E7"/>
    <w:rsid w:val="003034BF"/>
    <w:rsid w:val="00304071"/>
    <w:rsid w:val="00305C2F"/>
    <w:rsid w:val="0031088C"/>
    <w:rsid w:val="00310D35"/>
    <w:rsid w:val="0031263F"/>
    <w:rsid w:val="00314C03"/>
    <w:rsid w:val="00314D8B"/>
    <w:rsid w:val="00320055"/>
    <w:rsid w:val="00321F47"/>
    <w:rsid w:val="00322DB5"/>
    <w:rsid w:val="00323F3C"/>
    <w:rsid w:val="003313FB"/>
    <w:rsid w:val="003322BF"/>
    <w:rsid w:val="00333874"/>
    <w:rsid w:val="00335ECE"/>
    <w:rsid w:val="0034001A"/>
    <w:rsid w:val="0034550E"/>
    <w:rsid w:val="00346531"/>
    <w:rsid w:val="0034703D"/>
    <w:rsid w:val="00352249"/>
    <w:rsid w:val="00355604"/>
    <w:rsid w:val="00355967"/>
    <w:rsid w:val="00355FD7"/>
    <w:rsid w:val="00356FE7"/>
    <w:rsid w:val="00360037"/>
    <w:rsid w:val="00360B2C"/>
    <w:rsid w:val="00361D2D"/>
    <w:rsid w:val="0036475A"/>
    <w:rsid w:val="00365018"/>
    <w:rsid w:val="003655D5"/>
    <w:rsid w:val="00367001"/>
    <w:rsid w:val="00370B8D"/>
    <w:rsid w:val="00370DF9"/>
    <w:rsid w:val="00370FE6"/>
    <w:rsid w:val="00371DCC"/>
    <w:rsid w:val="00380E1E"/>
    <w:rsid w:val="00380F14"/>
    <w:rsid w:val="003833EB"/>
    <w:rsid w:val="00383A79"/>
    <w:rsid w:val="00385D88"/>
    <w:rsid w:val="00390CFC"/>
    <w:rsid w:val="003922F2"/>
    <w:rsid w:val="003A0228"/>
    <w:rsid w:val="003A1DA8"/>
    <w:rsid w:val="003A22CF"/>
    <w:rsid w:val="003A3309"/>
    <w:rsid w:val="003A5698"/>
    <w:rsid w:val="003A6587"/>
    <w:rsid w:val="003A6BD0"/>
    <w:rsid w:val="003A7E60"/>
    <w:rsid w:val="003B11C8"/>
    <w:rsid w:val="003B3044"/>
    <w:rsid w:val="003B37BD"/>
    <w:rsid w:val="003B3AA7"/>
    <w:rsid w:val="003B556D"/>
    <w:rsid w:val="003B561D"/>
    <w:rsid w:val="003B5EEB"/>
    <w:rsid w:val="003C5BDA"/>
    <w:rsid w:val="003D068D"/>
    <w:rsid w:val="003D0AB5"/>
    <w:rsid w:val="003D14CE"/>
    <w:rsid w:val="003D5988"/>
    <w:rsid w:val="003E0154"/>
    <w:rsid w:val="003E3EA3"/>
    <w:rsid w:val="003E455A"/>
    <w:rsid w:val="003F0D29"/>
    <w:rsid w:val="003F169C"/>
    <w:rsid w:val="003F3708"/>
    <w:rsid w:val="003F61F6"/>
    <w:rsid w:val="00403A57"/>
    <w:rsid w:val="00404F6C"/>
    <w:rsid w:val="00411278"/>
    <w:rsid w:val="0041498A"/>
    <w:rsid w:val="00417215"/>
    <w:rsid w:val="00417B36"/>
    <w:rsid w:val="0042032B"/>
    <w:rsid w:val="00421834"/>
    <w:rsid w:val="00421C05"/>
    <w:rsid w:val="004237C0"/>
    <w:rsid w:val="00425743"/>
    <w:rsid w:val="00427FC8"/>
    <w:rsid w:val="00431CB3"/>
    <w:rsid w:val="004330E1"/>
    <w:rsid w:val="00435A4D"/>
    <w:rsid w:val="00437B03"/>
    <w:rsid w:val="00440ACB"/>
    <w:rsid w:val="00443407"/>
    <w:rsid w:val="004444CD"/>
    <w:rsid w:val="00444B72"/>
    <w:rsid w:val="00444E57"/>
    <w:rsid w:val="00445FC6"/>
    <w:rsid w:val="0044741E"/>
    <w:rsid w:val="00447B3A"/>
    <w:rsid w:val="00451CF4"/>
    <w:rsid w:val="00454CF4"/>
    <w:rsid w:val="00456D6A"/>
    <w:rsid w:val="00474364"/>
    <w:rsid w:val="0047531C"/>
    <w:rsid w:val="00476587"/>
    <w:rsid w:val="00477001"/>
    <w:rsid w:val="0048085A"/>
    <w:rsid w:val="00482246"/>
    <w:rsid w:val="0048496C"/>
    <w:rsid w:val="00484EF9"/>
    <w:rsid w:val="004874DC"/>
    <w:rsid w:val="00487569"/>
    <w:rsid w:val="00490BF4"/>
    <w:rsid w:val="00490D35"/>
    <w:rsid w:val="004920BD"/>
    <w:rsid w:val="00494A79"/>
    <w:rsid w:val="00497788"/>
    <w:rsid w:val="00497793"/>
    <w:rsid w:val="004A5450"/>
    <w:rsid w:val="004A54B5"/>
    <w:rsid w:val="004A54D1"/>
    <w:rsid w:val="004A68F9"/>
    <w:rsid w:val="004A7C3B"/>
    <w:rsid w:val="004B5736"/>
    <w:rsid w:val="004B73D5"/>
    <w:rsid w:val="004C367A"/>
    <w:rsid w:val="004C3ED1"/>
    <w:rsid w:val="004C63D9"/>
    <w:rsid w:val="004D3CFE"/>
    <w:rsid w:val="004D45CE"/>
    <w:rsid w:val="004D5D43"/>
    <w:rsid w:val="004E76A9"/>
    <w:rsid w:val="004F29DB"/>
    <w:rsid w:val="004F40BE"/>
    <w:rsid w:val="004F4B3C"/>
    <w:rsid w:val="004F7083"/>
    <w:rsid w:val="00500637"/>
    <w:rsid w:val="005030F2"/>
    <w:rsid w:val="00503C27"/>
    <w:rsid w:val="005049D3"/>
    <w:rsid w:val="00505F7F"/>
    <w:rsid w:val="00514432"/>
    <w:rsid w:val="00515247"/>
    <w:rsid w:val="0052134E"/>
    <w:rsid w:val="00523AD5"/>
    <w:rsid w:val="00526EBF"/>
    <w:rsid w:val="00527721"/>
    <w:rsid w:val="005300AF"/>
    <w:rsid w:val="00532BB0"/>
    <w:rsid w:val="00533502"/>
    <w:rsid w:val="005344AE"/>
    <w:rsid w:val="005374B3"/>
    <w:rsid w:val="0054014C"/>
    <w:rsid w:val="005507EF"/>
    <w:rsid w:val="005509C8"/>
    <w:rsid w:val="0055226F"/>
    <w:rsid w:val="00552D0F"/>
    <w:rsid w:val="00553133"/>
    <w:rsid w:val="005548A4"/>
    <w:rsid w:val="00556234"/>
    <w:rsid w:val="00556824"/>
    <w:rsid w:val="00561335"/>
    <w:rsid w:val="005656A1"/>
    <w:rsid w:val="00566AEA"/>
    <w:rsid w:val="00571CE6"/>
    <w:rsid w:val="00573247"/>
    <w:rsid w:val="00574138"/>
    <w:rsid w:val="00574307"/>
    <w:rsid w:val="00574444"/>
    <w:rsid w:val="00574A2D"/>
    <w:rsid w:val="00577F64"/>
    <w:rsid w:val="00580670"/>
    <w:rsid w:val="005874DC"/>
    <w:rsid w:val="005915BA"/>
    <w:rsid w:val="005916B7"/>
    <w:rsid w:val="005923D7"/>
    <w:rsid w:val="0059527B"/>
    <w:rsid w:val="00595C7E"/>
    <w:rsid w:val="005A7243"/>
    <w:rsid w:val="005B0AE3"/>
    <w:rsid w:val="005B3457"/>
    <w:rsid w:val="005B4E79"/>
    <w:rsid w:val="005B7F68"/>
    <w:rsid w:val="005C172B"/>
    <w:rsid w:val="005C3C83"/>
    <w:rsid w:val="005C409A"/>
    <w:rsid w:val="005C5564"/>
    <w:rsid w:val="005C575D"/>
    <w:rsid w:val="005C58F8"/>
    <w:rsid w:val="005D0251"/>
    <w:rsid w:val="005D1B24"/>
    <w:rsid w:val="005D2DA2"/>
    <w:rsid w:val="005D3268"/>
    <w:rsid w:val="005D4C61"/>
    <w:rsid w:val="005E05C1"/>
    <w:rsid w:val="005F0718"/>
    <w:rsid w:val="005F08E7"/>
    <w:rsid w:val="005F19A5"/>
    <w:rsid w:val="005F3914"/>
    <w:rsid w:val="005F550E"/>
    <w:rsid w:val="005F7083"/>
    <w:rsid w:val="006014C7"/>
    <w:rsid w:val="00601612"/>
    <w:rsid w:val="00603700"/>
    <w:rsid w:val="00603F0B"/>
    <w:rsid w:val="00605F28"/>
    <w:rsid w:val="0060738E"/>
    <w:rsid w:val="006100C9"/>
    <w:rsid w:val="00611E54"/>
    <w:rsid w:val="0061257A"/>
    <w:rsid w:val="0061629E"/>
    <w:rsid w:val="00617CB5"/>
    <w:rsid w:val="00622476"/>
    <w:rsid w:val="00634E21"/>
    <w:rsid w:val="0063533E"/>
    <w:rsid w:val="00640314"/>
    <w:rsid w:val="006431BA"/>
    <w:rsid w:val="00643891"/>
    <w:rsid w:val="00646998"/>
    <w:rsid w:val="00652B50"/>
    <w:rsid w:val="00652CDD"/>
    <w:rsid w:val="00655352"/>
    <w:rsid w:val="00655A2C"/>
    <w:rsid w:val="006651E5"/>
    <w:rsid w:val="0066757B"/>
    <w:rsid w:val="00667CAA"/>
    <w:rsid w:val="00670A50"/>
    <w:rsid w:val="006718B0"/>
    <w:rsid w:val="00676711"/>
    <w:rsid w:val="00680A9C"/>
    <w:rsid w:val="00683583"/>
    <w:rsid w:val="0068390F"/>
    <w:rsid w:val="00683C45"/>
    <w:rsid w:val="0068645D"/>
    <w:rsid w:val="00687114"/>
    <w:rsid w:val="00687529"/>
    <w:rsid w:val="00696754"/>
    <w:rsid w:val="00697A86"/>
    <w:rsid w:val="006A1375"/>
    <w:rsid w:val="006A631F"/>
    <w:rsid w:val="006B00DE"/>
    <w:rsid w:val="006B0188"/>
    <w:rsid w:val="006B1B07"/>
    <w:rsid w:val="006B1E3F"/>
    <w:rsid w:val="006B20DB"/>
    <w:rsid w:val="006B3756"/>
    <w:rsid w:val="006B480B"/>
    <w:rsid w:val="006B4937"/>
    <w:rsid w:val="006B4BF5"/>
    <w:rsid w:val="006B6CD1"/>
    <w:rsid w:val="006B75DC"/>
    <w:rsid w:val="006B77C6"/>
    <w:rsid w:val="006C0A96"/>
    <w:rsid w:val="006C2E7C"/>
    <w:rsid w:val="006C43C2"/>
    <w:rsid w:val="006C5B0A"/>
    <w:rsid w:val="006D1826"/>
    <w:rsid w:val="006D34CF"/>
    <w:rsid w:val="006D610A"/>
    <w:rsid w:val="006D6469"/>
    <w:rsid w:val="006D776B"/>
    <w:rsid w:val="006E1AF4"/>
    <w:rsid w:val="006E5843"/>
    <w:rsid w:val="006F0A32"/>
    <w:rsid w:val="006F65CC"/>
    <w:rsid w:val="006F6609"/>
    <w:rsid w:val="0070303B"/>
    <w:rsid w:val="0070429E"/>
    <w:rsid w:val="007068AF"/>
    <w:rsid w:val="007113D2"/>
    <w:rsid w:val="00722A1E"/>
    <w:rsid w:val="00724B4A"/>
    <w:rsid w:val="00727062"/>
    <w:rsid w:val="00727236"/>
    <w:rsid w:val="00740362"/>
    <w:rsid w:val="007442D8"/>
    <w:rsid w:val="00745420"/>
    <w:rsid w:val="00746EB1"/>
    <w:rsid w:val="00747382"/>
    <w:rsid w:val="00751A36"/>
    <w:rsid w:val="00753450"/>
    <w:rsid w:val="00753D64"/>
    <w:rsid w:val="007564CC"/>
    <w:rsid w:val="0075763A"/>
    <w:rsid w:val="00760BDF"/>
    <w:rsid w:val="00760E41"/>
    <w:rsid w:val="00761EE8"/>
    <w:rsid w:val="00762331"/>
    <w:rsid w:val="00763497"/>
    <w:rsid w:val="00764667"/>
    <w:rsid w:val="0076758E"/>
    <w:rsid w:val="00771198"/>
    <w:rsid w:val="00774B6A"/>
    <w:rsid w:val="00785EB3"/>
    <w:rsid w:val="00786C62"/>
    <w:rsid w:val="0079122D"/>
    <w:rsid w:val="00792EE1"/>
    <w:rsid w:val="00794BE6"/>
    <w:rsid w:val="007A03E1"/>
    <w:rsid w:val="007A0572"/>
    <w:rsid w:val="007A17C3"/>
    <w:rsid w:val="007A17F3"/>
    <w:rsid w:val="007A1AB1"/>
    <w:rsid w:val="007A1DD8"/>
    <w:rsid w:val="007A285F"/>
    <w:rsid w:val="007A4717"/>
    <w:rsid w:val="007A4A80"/>
    <w:rsid w:val="007B2FB2"/>
    <w:rsid w:val="007B399B"/>
    <w:rsid w:val="007B5B6F"/>
    <w:rsid w:val="007B6E05"/>
    <w:rsid w:val="007B78C6"/>
    <w:rsid w:val="007B7F0F"/>
    <w:rsid w:val="007C221A"/>
    <w:rsid w:val="007C35A1"/>
    <w:rsid w:val="007C46A4"/>
    <w:rsid w:val="007C4BC5"/>
    <w:rsid w:val="007C614C"/>
    <w:rsid w:val="007D3EA3"/>
    <w:rsid w:val="007D488D"/>
    <w:rsid w:val="007D4CC8"/>
    <w:rsid w:val="007D5B75"/>
    <w:rsid w:val="007E1F20"/>
    <w:rsid w:val="007E248A"/>
    <w:rsid w:val="007E3711"/>
    <w:rsid w:val="007E499E"/>
    <w:rsid w:val="007E5D29"/>
    <w:rsid w:val="007E6779"/>
    <w:rsid w:val="007F0B62"/>
    <w:rsid w:val="007F2FD7"/>
    <w:rsid w:val="007F30BA"/>
    <w:rsid w:val="007F3BCE"/>
    <w:rsid w:val="007F4EC2"/>
    <w:rsid w:val="007F78EB"/>
    <w:rsid w:val="007F79C5"/>
    <w:rsid w:val="00801AC6"/>
    <w:rsid w:val="00802EC2"/>
    <w:rsid w:val="00803F34"/>
    <w:rsid w:val="00804834"/>
    <w:rsid w:val="00804E23"/>
    <w:rsid w:val="0080589B"/>
    <w:rsid w:val="00805A38"/>
    <w:rsid w:val="008060ED"/>
    <w:rsid w:val="0081050B"/>
    <w:rsid w:val="008125EB"/>
    <w:rsid w:val="00813E5D"/>
    <w:rsid w:val="00816AFA"/>
    <w:rsid w:val="00824E3B"/>
    <w:rsid w:val="008251A8"/>
    <w:rsid w:val="00826E38"/>
    <w:rsid w:val="00827288"/>
    <w:rsid w:val="00827364"/>
    <w:rsid w:val="008312CE"/>
    <w:rsid w:val="008428E5"/>
    <w:rsid w:val="008436FE"/>
    <w:rsid w:val="00852063"/>
    <w:rsid w:val="00852A40"/>
    <w:rsid w:val="00853157"/>
    <w:rsid w:val="0085359D"/>
    <w:rsid w:val="008563CB"/>
    <w:rsid w:val="00860C54"/>
    <w:rsid w:val="00861D91"/>
    <w:rsid w:val="0086289C"/>
    <w:rsid w:val="00864B8D"/>
    <w:rsid w:val="00864D92"/>
    <w:rsid w:val="00866041"/>
    <w:rsid w:val="00866D4F"/>
    <w:rsid w:val="00867053"/>
    <w:rsid w:val="0086752E"/>
    <w:rsid w:val="0087249B"/>
    <w:rsid w:val="00873C47"/>
    <w:rsid w:val="00875B92"/>
    <w:rsid w:val="00875DAF"/>
    <w:rsid w:val="008763D6"/>
    <w:rsid w:val="00877580"/>
    <w:rsid w:val="00880382"/>
    <w:rsid w:val="00880A39"/>
    <w:rsid w:val="00881724"/>
    <w:rsid w:val="00883364"/>
    <w:rsid w:val="008847D6"/>
    <w:rsid w:val="008862C9"/>
    <w:rsid w:val="0089025D"/>
    <w:rsid w:val="008904E1"/>
    <w:rsid w:val="0089182C"/>
    <w:rsid w:val="00894D99"/>
    <w:rsid w:val="00895611"/>
    <w:rsid w:val="00895B69"/>
    <w:rsid w:val="008A22AB"/>
    <w:rsid w:val="008A67ED"/>
    <w:rsid w:val="008B0376"/>
    <w:rsid w:val="008B4C39"/>
    <w:rsid w:val="008B647C"/>
    <w:rsid w:val="008B71ED"/>
    <w:rsid w:val="008C111F"/>
    <w:rsid w:val="008C302B"/>
    <w:rsid w:val="008C396C"/>
    <w:rsid w:val="008C4438"/>
    <w:rsid w:val="008C643B"/>
    <w:rsid w:val="008C6FF5"/>
    <w:rsid w:val="008D07AD"/>
    <w:rsid w:val="008D0ED0"/>
    <w:rsid w:val="008D143D"/>
    <w:rsid w:val="008D1DEC"/>
    <w:rsid w:val="008D1DF3"/>
    <w:rsid w:val="008D650C"/>
    <w:rsid w:val="008D6952"/>
    <w:rsid w:val="008D69AC"/>
    <w:rsid w:val="008E1747"/>
    <w:rsid w:val="008F083C"/>
    <w:rsid w:val="008F230F"/>
    <w:rsid w:val="008F3B39"/>
    <w:rsid w:val="008F4649"/>
    <w:rsid w:val="008F48C1"/>
    <w:rsid w:val="008F4D2B"/>
    <w:rsid w:val="008F6350"/>
    <w:rsid w:val="008F79DA"/>
    <w:rsid w:val="0090184F"/>
    <w:rsid w:val="00904789"/>
    <w:rsid w:val="00905638"/>
    <w:rsid w:val="009061FC"/>
    <w:rsid w:val="00906AE9"/>
    <w:rsid w:val="00907F25"/>
    <w:rsid w:val="009107F2"/>
    <w:rsid w:val="00911130"/>
    <w:rsid w:val="0091427D"/>
    <w:rsid w:val="00916E26"/>
    <w:rsid w:val="009174C4"/>
    <w:rsid w:val="00921D3C"/>
    <w:rsid w:val="00922424"/>
    <w:rsid w:val="009235E9"/>
    <w:rsid w:val="00924A62"/>
    <w:rsid w:val="00925B28"/>
    <w:rsid w:val="00926C47"/>
    <w:rsid w:val="0092796C"/>
    <w:rsid w:val="00927B2B"/>
    <w:rsid w:val="00927E37"/>
    <w:rsid w:val="00930E94"/>
    <w:rsid w:val="00934B36"/>
    <w:rsid w:val="00934F92"/>
    <w:rsid w:val="00935962"/>
    <w:rsid w:val="00942FD2"/>
    <w:rsid w:val="00944246"/>
    <w:rsid w:val="0094435E"/>
    <w:rsid w:val="00945453"/>
    <w:rsid w:val="009457BD"/>
    <w:rsid w:val="00945A25"/>
    <w:rsid w:val="00947E0B"/>
    <w:rsid w:val="00947F19"/>
    <w:rsid w:val="00955439"/>
    <w:rsid w:val="00955E62"/>
    <w:rsid w:val="00957AF3"/>
    <w:rsid w:val="0096065E"/>
    <w:rsid w:val="00962A5C"/>
    <w:rsid w:val="00964F9C"/>
    <w:rsid w:val="009703BC"/>
    <w:rsid w:val="0097744F"/>
    <w:rsid w:val="0098576F"/>
    <w:rsid w:val="00992BE9"/>
    <w:rsid w:val="00994A31"/>
    <w:rsid w:val="0099722F"/>
    <w:rsid w:val="009A0063"/>
    <w:rsid w:val="009A71CA"/>
    <w:rsid w:val="009A7C5B"/>
    <w:rsid w:val="009B1056"/>
    <w:rsid w:val="009B1CA9"/>
    <w:rsid w:val="009B54DE"/>
    <w:rsid w:val="009C13B2"/>
    <w:rsid w:val="009C296A"/>
    <w:rsid w:val="009C5DE8"/>
    <w:rsid w:val="009C791D"/>
    <w:rsid w:val="009C7A8E"/>
    <w:rsid w:val="009D259C"/>
    <w:rsid w:val="009D38D8"/>
    <w:rsid w:val="009D6A28"/>
    <w:rsid w:val="009E2568"/>
    <w:rsid w:val="009F0A69"/>
    <w:rsid w:val="009F344F"/>
    <w:rsid w:val="009F4643"/>
    <w:rsid w:val="009F4CBC"/>
    <w:rsid w:val="009F63FE"/>
    <w:rsid w:val="009F718F"/>
    <w:rsid w:val="00A004B0"/>
    <w:rsid w:val="00A019F2"/>
    <w:rsid w:val="00A02C65"/>
    <w:rsid w:val="00A051DD"/>
    <w:rsid w:val="00A05641"/>
    <w:rsid w:val="00A10841"/>
    <w:rsid w:val="00A1115B"/>
    <w:rsid w:val="00A140DF"/>
    <w:rsid w:val="00A1424A"/>
    <w:rsid w:val="00A14769"/>
    <w:rsid w:val="00A150AE"/>
    <w:rsid w:val="00A15F78"/>
    <w:rsid w:val="00A205F1"/>
    <w:rsid w:val="00A21B97"/>
    <w:rsid w:val="00A246C3"/>
    <w:rsid w:val="00A27872"/>
    <w:rsid w:val="00A32C58"/>
    <w:rsid w:val="00A37CA3"/>
    <w:rsid w:val="00A4010C"/>
    <w:rsid w:val="00A41A7A"/>
    <w:rsid w:val="00A43A18"/>
    <w:rsid w:val="00A4727D"/>
    <w:rsid w:val="00A501DC"/>
    <w:rsid w:val="00A50585"/>
    <w:rsid w:val="00A507E7"/>
    <w:rsid w:val="00A519D8"/>
    <w:rsid w:val="00A51F8A"/>
    <w:rsid w:val="00A52ABC"/>
    <w:rsid w:val="00A55963"/>
    <w:rsid w:val="00A55F68"/>
    <w:rsid w:val="00A566D4"/>
    <w:rsid w:val="00A566E7"/>
    <w:rsid w:val="00A616D3"/>
    <w:rsid w:val="00A619FB"/>
    <w:rsid w:val="00A61A7D"/>
    <w:rsid w:val="00A632A2"/>
    <w:rsid w:val="00A632E6"/>
    <w:rsid w:val="00A66F56"/>
    <w:rsid w:val="00A67036"/>
    <w:rsid w:val="00A80462"/>
    <w:rsid w:val="00A80755"/>
    <w:rsid w:val="00A81B58"/>
    <w:rsid w:val="00A81DF3"/>
    <w:rsid w:val="00A821F0"/>
    <w:rsid w:val="00A84566"/>
    <w:rsid w:val="00A85618"/>
    <w:rsid w:val="00A86CD2"/>
    <w:rsid w:val="00A86D3E"/>
    <w:rsid w:val="00A86EC4"/>
    <w:rsid w:val="00A87A6B"/>
    <w:rsid w:val="00A91C48"/>
    <w:rsid w:val="00A95D4C"/>
    <w:rsid w:val="00AA1BAC"/>
    <w:rsid w:val="00AA1BB5"/>
    <w:rsid w:val="00AA215C"/>
    <w:rsid w:val="00AA5285"/>
    <w:rsid w:val="00AB0BFC"/>
    <w:rsid w:val="00AB20AF"/>
    <w:rsid w:val="00AB34EB"/>
    <w:rsid w:val="00AB3B77"/>
    <w:rsid w:val="00AC04FA"/>
    <w:rsid w:val="00AC5846"/>
    <w:rsid w:val="00AC592F"/>
    <w:rsid w:val="00AC608B"/>
    <w:rsid w:val="00AC757A"/>
    <w:rsid w:val="00AD4C6D"/>
    <w:rsid w:val="00AD704C"/>
    <w:rsid w:val="00AE0A38"/>
    <w:rsid w:val="00AE2744"/>
    <w:rsid w:val="00AE2A9D"/>
    <w:rsid w:val="00AE3D20"/>
    <w:rsid w:val="00AE591D"/>
    <w:rsid w:val="00AE5A0A"/>
    <w:rsid w:val="00AF0420"/>
    <w:rsid w:val="00AF1666"/>
    <w:rsid w:val="00AF2341"/>
    <w:rsid w:val="00AF4B32"/>
    <w:rsid w:val="00AF66ED"/>
    <w:rsid w:val="00AF7DDD"/>
    <w:rsid w:val="00B0028B"/>
    <w:rsid w:val="00B00366"/>
    <w:rsid w:val="00B012BA"/>
    <w:rsid w:val="00B0162B"/>
    <w:rsid w:val="00B017A6"/>
    <w:rsid w:val="00B0295F"/>
    <w:rsid w:val="00B03A13"/>
    <w:rsid w:val="00B03AD9"/>
    <w:rsid w:val="00B07839"/>
    <w:rsid w:val="00B1042C"/>
    <w:rsid w:val="00B11680"/>
    <w:rsid w:val="00B140A4"/>
    <w:rsid w:val="00B17ED4"/>
    <w:rsid w:val="00B20320"/>
    <w:rsid w:val="00B21466"/>
    <w:rsid w:val="00B23DE5"/>
    <w:rsid w:val="00B31B37"/>
    <w:rsid w:val="00B33B99"/>
    <w:rsid w:val="00B40BBD"/>
    <w:rsid w:val="00B43B7E"/>
    <w:rsid w:val="00B4426B"/>
    <w:rsid w:val="00B4463B"/>
    <w:rsid w:val="00B450C9"/>
    <w:rsid w:val="00B464F1"/>
    <w:rsid w:val="00B54D82"/>
    <w:rsid w:val="00B5500C"/>
    <w:rsid w:val="00B55793"/>
    <w:rsid w:val="00B6178E"/>
    <w:rsid w:val="00B61A84"/>
    <w:rsid w:val="00B654B1"/>
    <w:rsid w:val="00B65E6D"/>
    <w:rsid w:val="00B66F3D"/>
    <w:rsid w:val="00B66FF9"/>
    <w:rsid w:val="00B670EB"/>
    <w:rsid w:val="00B67D5D"/>
    <w:rsid w:val="00B70BF3"/>
    <w:rsid w:val="00B720E0"/>
    <w:rsid w:val="00B72F94"/>
    <w:rsid w:val="00B7353A"/>
    <w:rsid w:val="00B77A4F"/>
    <w:rsid w:val="00B806F4"/>
    <w:rsid w:val="00B817E8"/>
    <w:rsid w:val="00B82450"/>
    <w:rsid w:val="00B83848"/>
    <w:rsid w:val="00B92D01"/>
    <w:rsid w:val="00B93537"/>
    <w:rsid w:val="00B94659"/>
    <w:rsid w:val="00B94A69"/>
    <w:rsid w:val="00B94E4A"/>
    <w:rsid w:val="00BA0A81"/>
    <w:rsid w:val="00BA0E15"/>
    <w:rsid w:val="00BA0FA6"/>
    <w:rsid w:val="00BA3941"/>
    <w:rsid w:val="00BA587F"/>
    <w:rsid w:val="00BA5FAF"/>
    <w:rsid w:val="00BA7C7F"/>
    <w:rsid w:val="00BB0E3A"/>
    <w:rsid w:val="00BB1DDA"/>
    <w:rsid w:val="00BB381A"/>
    <w:rsid w:val="00BB79C0"/>
    <w:rsid w:val="00BC4192"/>
    <w:rsid w:val="00BD4D06"/>
    <w:rsid w:val="00BD5AB9"/>
    <w:rsid w:val="00BD6143"/>
    <w:rsid w:val="00BE3CEC"/>
    <w:rsid w:val="00BE68EF"/>
    <w:rsid w:val="00BE6B32"/>
    <w:rsid w:val="00BF1B88"/>
    <w:rsid w:val="00BF1EA1"/>
    <w:rsid w:val="00BF311D"/>
    <w:rsid w:val="00BF4FAE"/>
    <w:rsid w:val="00BF5635"/>
    <w:rsid w:val="00BF58DA"/>
    <w:rsid w:val="00BF6C78"/>
    <w:rsid w:val="00C0066B"/>
    <w:rsid w:val="00C0501B"/>
    <w:rsid w:val="00C06C85"/>
    <w:rsid w:val="00C07613"/>
    <w:rsid w:val="00C07BE5"/>
    <w:rsid w:val="00C11B34"/>
    <w:rsid w:val="00C12271"/>
    <w:rsid w:val="00C13DA6"/>
    <w:rsid w:val="00C143E1"/>
    <w:rsid w:val="00C16C12"/>
    <w:rsid w:val="00C20B52"/>
    <w:rsid w:val="00C23782"/>
    <w:rsid w:val="00C23883"/>
    <w:rsid w:val="00C26353"/>
    <w:rsid w:val="00C32F3F"/>
    <w:rsid w:val="00C340C7"/>
    <w:rsid w:val="00C34AF1"/>
    <w:rsid w:val="00C35F21"/>
    <w:rsid w:val="00C36C91"/>
    <w:rsid w:val="00C37A73"/>
    <w:rsid w:val="00C453B5"/>
    <w:rsid w:val="00C50995"/>
    <w:rsid w:val="00C52CC8"/>
    <w:rsid w:val="00C5591D"/>
    <w:rsid w:val="00C61360"/>
    <w:rsid w:val="00C61B37"/>
    <w:rsid w:val="00C61D6A"/>
    <w:rsid w:val="00C61FCE"/>
    <w:rsid w:val="00C633D2"/>
    <w:rsid w:val="00C63550"/>
    <w:rsid w:val="00C638A2"/>
    <w:rsid w:val="00C700A3"/>
    <w:rsid w:val="00C71013"/>
    <w:rsid w:val="00C71541"/>
    <w:rsid w:val="00C716A1"/>
    <w:rsid w:val="00C751E8"/>
    <w:rsid w:val="00C75A90"/>
    <w:rsid w:val="00C76328"/>
    <w:rsid w:val="00C7681C"/>
    <w:rsid w:val="00C76B9E"/>
    <w:rsid w:val="00C85102"/>
    <w:rsid w:val="00C87538"/>
    <w:rsid w:val="00C87D0D"/>
    <w:rsid w:val="00C90E05"/>
    <w:rsid w:val="00C92F40"/>
    <w:rsid w:val="00C93AFB"/>
    <w:rsid w:val="00C94797"/>
    <w:rsid w:val="00C95A2C"/>
    <w:rsid w:val="00CA241F"/>
    <w:rsid w:val="00CA28FF"/>
    <w:rsid w:val="00CA4282"/>
    <w:rsid w:val="00CB0CC2"/>
    <w:rsid w:val="00CB111B"/>
    <w:rsid w:val="00CB4BCA"/>
    <w:rsid w:val="00CB5E65"/>
    <w:rsid w:val="00CC292D"/>
    <w:rsid w:val="00CC3545"/>
    <w:rsid w:val="00CC38CE"/>
    <w:rsid w:val="00CC4FF0"/>
    <w:rsid w:val="00CC6DC7"/>
    <w:rsid w:val="00CD1E74"/>
    <w:rsid w:val="00CD4AEE"/>
    <w:rsid w:val="00CD4DA1"/>
    <w:rsid w:val="00CD5B46"/>
    <w:rsid w:val="00CE0C66"/>
    <w:rsid w:val="00CE148A"/>
    <w:rsid w:val="00CE1BD0"/>
    <w:rsid w:val="00CE42DF"/>
    <w:rsid w:val="00CE4877"/>
    <w:rsid w:val="00CE55CE"/>
    <w:rsid w:val="00CE71C3"/>
    <w:rsid w:val="00CF66DB"/>
    <w:rsid w:val="00D02352"/>
    <w:rsid w:val="00D104D1"/>
    <w:rsid w:val="00D10539"/>
    <w:rsid w:val="00D1483B"/>
    <w:rsid w:val="00D14C52"/>
    <w:rsid w:val="00D2128E"/>
    <w:rsid w:val="00D2161A"/>
    <w:rsid w:val="00D2162F"/>
    <w:rsid w:val="00D27CA8"/>
    <w:rsid w:val="00D32447"/>
    <w:rsid w:val="00D33D4A"/>
    <w:rsid w:val="00D34212"/>
    <w:rsid w:val="00D342EC"/>
    <w:rsid w:val="00D3448C"/>
    <w:rsid w:val="00D3546D"/>
    <w:rsid w:val="00D355E6"/>
    <w:rsid w:val="00D37EEE"/>
    <w:rsid w:val="00D37F37"/>
    <w:rsid w:val="00D41AEA"/>
    <w:rsid w:val="00D424FF"/>
    <w:rsid w:val="00D42FB4"/>
    <w:rsid w:val="00D4518A"/>
    <w:rsid w:val="00D46809"/>
    <w:rsid w:val="00D46E6F"/>
    <w:rsid w:val="00D4712A"/>
    <w:rsid w:val="00D473B3"/>
    <w:rsid w:val="00D52E59"/>
    <w:rsid w:val="00D56804"/>
    <w:rsid w:val="00D56B99"/>
    <w:rsid w:val="00D60B1C"/>
    <w:rsid w:val="00D61973"/>
    <w:rsid w:val="00D6220D"/>
    <w:rsid w:val="00D6707B"/>
    <w:rsid w:val="00D705E0"/>
    <w:rsid w:val="00D75996"/>
    <w:rsid w:val="00D805FF"/>
    <w:rsid w:val="00D8588D"/>
    <w:rsid w:val="00D862DC"/>
    <w:rsid w:val="00D872DB"/>
    <w:rsid w:val="00D87DFD"/>
    <w:rsid w:val="00D90AC7"/>
    <w:rsid w:val="00D910AA"/>
    <w:rsid w:val="00D9146C"/>
    <w:rsid w:val="00D94DD8"/>
    <w:rsid w:val="00D951AC"/>
    <w:rsid w:val="00DA2ADC"/>
    <w:rsid w:val="00DA355B"/>
    <w:rsid w:val="00DA446B"/>
    <w:rsid w:val="00DB0A38"/>
    <w:rsid w:val="00DB165C"/>
    <w:rsid w:val="00DB41BB"/>
    <w:rsid w:val="00DB4680"/>
    <w:rsid w:val="00DC0489"/>
    <w:rsid w:val="00DC326A"/>
    <w:rsid w:val="00DC463A"/>
    <w:rsid w:val="00DC6E19"/>
    <w:rsid w:val="00DD0997"/>
    <w:rsid w:val="00DD5B8A"/>
    <w:rsid w:val="00DD6FEF"/>
    <w:rsid w:val="00DD759E"/>
    <w:rsid w:val="00DD7A0B"/>
    <w:rsid w:val="00DE2168"/>
    <w:rsid w:val="00DF155D"/>
    <w:rsid w:val="00DF3E60"/>
    <w:rsid w:val="00DF619A"/>
    <w:rsid w:val="00DF68A0"/>
    <w:rsid w:val="00E0093C"/>
    <w:rsid w:val="00E014A5"/>
    <w:rsid w:val="00E04075"/>
    <w:rsid w:val="00E07AB2"/>
    <w:rsid w:val="00E1159E"/>
    <w:rsid w:val="00E1340F"/>
    <w:rsid w:val="00E229DC"/>
    <w:rsid w:val="00E24B99"/>
    <w:rsid w:val="00E26C8C"/>
    <w:rsid w:val="00E27370"/>
    <w:rsid w:val="00E33EA1"/>
    <w:rsid w:val="00E354E0"/>
    <w:rsid w:val="00E35789"/>
    <w:rsid w:val="00E35D43"/>
    <w:rsid w:val="00E433AB"/>
    <w:rsid w:val="00E44FEB"/>
    <w:rsid w:val="00E453A6"/>
    <w:rsid w:val="00E45A80"/>
    <w:rsid w:val="00E50BE2"/>
    <w:rsid w:val="00E563B8"/>
    <w:rsid w:val="00E57068"/>
    <w:rsid w:val="00E60094"/>
    <w:rsid w:val="00E66E7C"/>
    <w:rsid w:val="00E673D1"/>
    <w:rsid w:val="00E718EF"/>
    <w:rsid w:val="00E7765F"/>
    <w:rsid w:val="00E81D20"/>
    <w:rsid w:val="00E84DFA"/>
    <w:rsid w:val="00E85E88"/>
    <w:rsid w:val="00E87550"/>
    <w:rsid w:val="00E90516"/>
    <w:rsid w:val="00E907D2"/>
    <w:rsid w:val="00E9134A"/>
    <w:rsid w:val="00E91750"/>
    <w:rsid w:val="00E92F36"/>
    <w:rsid w:val="00E9755A"/>
    <w:rsid w:val="00EA0601"/>
    <w:rsid w:val="00EA3ED1"/>
    <w:rsid w:val="00EA5E03"/>
    <w:rsid w:val="00EB0B62"/>
    <w:rsid w:val="00EB0F23"/>
    <w:rsid w:val="00EB6334"/>
    <w:rsid w:val="00EB7064"/>
    <w:rsid w:val="00EB7C34"/>
    <w:rsid w:val="00EC0088"/>
    <w:rsid w:val="00EC0273"/>
    <w:rsid w:val="00EC1039"/>
    <w:rsid w:val="00EC12F2"/>
    <w:rsid w:val="00EC17C7"/>
    <w:rsid w:val="00EC28F3"/>
    <w:rsid w:val="00EC5385"/>
    <w:rsid w:val="00ED13C5"/>
    <w:rsid w:val="00ED656F"/>
    <w:rsid w:val="00ED7B1D"/>
    <w:rsid w:val="00EE0056"/>
    <w:rsid w:val="00EE689F"/>
    <w:rsid w:val="00EE78AB"/>
    <w:rsid w:val="00EF1DAF"/>
    <w:rsid w:val="00EF2429"/>
    <w:rsid w:val="00EF2F42"/>
    <w:rsid w:val="00EF3761"/>
    <w:rsid w:val="00EF7830"/>
    <w:rsid w:val="00F00B7E"/>
    <w:rsid w:val="00F00D7E"/>
    <w:rsid w:val="00F02C03"/>
    <w:rsid w:val="00F128CE"/>
    <w:rsid w:val="00F136A9"/>
    <w:rsid w:val="00F13820"/>
    <w:rsid w:val="00F13821"/>
    <w:rsid w:val="00F141A7"/>
    <w:rsid w:val="00F14DC7"/>
    <w:rsid w:val="00F14E44"/>
    <w:rsid w:val="00F16680"/>
    <w:rsid w:val="00F17952"/>
    <w:rsid w:val="00F24585"/>
    <w:rsid w:val="00F24A98"/>
    <w:rsid w:val="00F251F9"/>
    <w:rsid w:val="00F25B6B"/>
    <w:rsid w:val="00F316F2"/>
    <w:rsid w:val="00F3296F"/>
    <w:rsid w:val="00F33193"/>
    <w:rsid w:val="00F37049"/>
    <w:rsid w:val="00F42EFA"/>
    <w:rsid w:val="00F45C51"/>
    <w:rsid w:val="00F474F1"/>
    <w:rsid w:val="00F506A4"/>
    <w:rsid w:val="00F508CF"/>
    <w:rsid w:val="00F5300A"/>
    <w:rsid w:val="00F53A41"/>
    <w:rsid w:val="00F54163"/>
    <w:rsid w:val="00F54B0E"/>
    <w:rsid w:val="00F57892"/>
    <w:rsid w:val="00F603BB"/>
    <w:rsid w:val="00F62140"/>
    <w:rsid w:val="00F62AC9"/>
    <w:rsid w:val="00F6300C"/>
    <w:rsid w:val="00F63717"/>
    <w:rsid w:val="00F65DA7"/>
    <w:rsid w:val="00F66028"/>
    <w:rsid w:val="00F70DD3"/>
    <w:rsid w:val="00F725C8"/>
    <w:rsid w:val="00F74942"/>
    <w:rsid w:val="00F764E6"/>
    <w:rsid w:val="00F76F91"/>
    <w:rsid w:val="00F770B0"/>
    <w:rsid w:val="00F772C9"/>
    <w:rsid w:val="00F77BFB"/>
    <w:rsid w:val="00F83CB9"/>
    <w:rsid w:val="00F86F93"/>
    <w:rsid w:val="00F91F71"/>
    <w:rsid w:val="00F92A9B"/>
    <w:rsid w:val="00F9338B"/>
    <w:rsid w:val="00F965C9"/>
    <w:rsid w:val="00FA26C1"/>
    <w:rsid w:val="00FA539C"/>
    <w:rsid w:val="00FC354D"/>
    <w:rsid w:val="00FC39E9"/>
    <w:rsid w:val="00FC3D96"/>
    <w:rsid w:val="00FC3FAA"/>
    <w:rsid w:val="00FC5104"/>
    <w:rsid w:val="00FC5A4B"/>
    <w:rsid w:val="00FD062F"/>
    <w:rsid w:val="00FD54C4"/>
    <w:rsid w:val="00FD59CF"/>
    <w:rsid w:val="00FD6363"/>
    <w:rsid w:val="00FD6672"/>
    <w:rsid w:val="00FD6728"/>
    <w:rsid w:val="00FD72C0"/>
    <w:rsid w:val="00FE2588"/>
    <w:rsid w:val="00FE5C99"/>
    <w:rsid w:val="00FE6B56"/>
    <w:rsid w:val="00FF01E9"/>
    <w:rsid w:val="00FF58C2"/>
    <w:rsid w:val="00FF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AE25DB"/>
  <w15:docId w15:val="{C4FA2ECE-9C5A-4069-BB0E-DF64C3143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  <w:ind w:left="-425" w:right="-18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52E"/>
    <w:rPr>
      <w:rFonts w:ascii="Calibri" w:hAnsi="Calibri"/>
      <w:lang w:val="tr-TR"/>
    </w:rPr>
  </w:style>
  <w:style w:type="paragraph" w:styleId="Balk1">
    <w:name w:val="heading 1"/>
    <w:basedOn w:val="Normal"/>
    <w:next w:val="Normal"/>
    <w:link w:val="Balk1Char"/>
    <w:qFormat/>
    <w:rsid w:val="003E0154"/>
    <w:pPr>
      <w:keepNext/>
      <w:keepLines/>
      <w:numPr>
        <w:numId w:val="1"/>
      </w:numPr>
      <w:tabs>
        <w:tab w:val="left" w:pos="567"/>
      </w:tabs>
      <w:ind w:left="567" w:hanging="993"/>
      <w:jc w:val="left"/>
      <w:outlineLvl w:val="0"/>
    </w:pPr>
    <w:rPr>
      <w:rFonts w:eastAsiaTheme="majorEastAsia" w:cstheme="majorBidi"/>
      <w:b/>
      <w:bCs/>
      <w:color w:val="2E74B5" w:themeColor="accent1" w:themeShade="BF"/>
      <w:sz w:val="24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24827"/>
    <w:pPr>
      <w:keepNext/>
      <w:keepLines/>
      <w:numPr>
        <w:ilvl w:val="1"/>
        <w:numId w:val="3"/>
      </w:numPr>
      <w:ind w:left="579" w:hanging="1004"/>
      <w:jc w:val="left"/>
      <w:outlineLvl w:val="1"/>
    </w:pPr>
    <w:rPr>
      <w:rFonts w:eastAsiaTheme="majorEastAsia" w:cstheme="majorBidi"/>
      <w:b/>
      <w:bCs/>
      <w:color w:val="2E74B5" w:themeColor="accent1" w:themeShade="BF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124827"/>
    <w:pPr>
      <w:keepNext/>
      <w:keepLines/>
      <w:numPr>
        <w:ilvl w:val="2"/>
        <w:numId w:val="3"/>
      </w:numPr>
      <w:ind w:left="567" w:hanging="992"/>
      <w:jc w:val="left"/>
      <w:outlineLvl w:val="2"/>
    </w:pPr>
    <w:rPr>
      <w:rFonts w:eastAsiaTheme="majorEastAsia" w:cstheme="majorBidi"/>
      <w:b/>
      <w:bCs/>
      <w:color w:val="2E74B5" w:themeColor="accent1" w:themeShade="BF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3E0154"/>
    <w:pPr>
      <w:keepNext/>
      <w:keepLines/>
      <w:numPr>
        <w:ilvl w:val="3"/>
        <w:numId w:val="3"/>
      </w:numPr>
      <w:ind w:left="567" w:hanging="992"/>
      <w:jc w:val="left"/>
      <w:outlineLvl w:val="3"/>
    </w:pPr>
    <w:rPr>
      <w:rFonts w:eastAsiaTheme="majorEastAsia" w:cstheme="majorBidi"/>
      <w:b/>
      <w:bCs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3E0154"/>
    <w:pPr>
      <w:keepNext/>
      <w:keepLines/>
      <w:numPr>
        <w:ilvl w:val="4"/>
        <w:numId w:val="3"/>
      </w:numPr>
      <w:ind w:left="567" w:hanging="992"/>
      <w:outlineLvl w:val="4"/>
    </w:pPr>
    <w:rPr>
      <w:rFonts w:eastAsiaTheme="majorEastAsia" w:cstheme="majorBidi"/>
      <w:b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910AA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910AA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910AA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910AA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F7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B165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B7F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7F0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7B7F0F"/>
    <w:pPr>
      <w:tabs>
        <w:tab w:val="center" w:pos="4513"/>
        <w:tab w:val="right" w:pos="9026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B7F0F"/>
  </w:style>
  <w:style w:type="paragraph" w:styleId="AltBilgi">
    <w:name w:val="footer"/>
    <w:basedOn w:val="Normal"/>
    <w:link w:val="AltBilgiChar"/>
    <w:uiPriority w:val="99"/>
    <w:unhideWhenUsed/>
    <w:rsid w:val="007B7F0F"/>
    <w:pPr>
      <w:tabs>
        <w:tab w:val="center" w:pos="4513"/>
        <w:tab w:val="right" w:pos="9026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B7F0F"/>
  </w:style>
  <w:style w:type="character" w:customStyle="1" w:styleId="Balk1Char">
    <w:name w:val="Başlık 1 Char"/>
    <w:basedOn w:val="VarsaylanParagrafYazTipi"/>
    <w:link w:val="Balk1"/>
    <w:rsid w:val="003E0154"/>
    <w:rPr>
      <w:rFonts w:ascii="Calibri" w:eastAsiaTheme="majorEastAsia" w:hAnsi="Calibri" w:cstheme="majorBidi"/>
      <w:b/>
      <w:bCs/>
      <w:color w:val="2E74B5" w:themeColor="accent1" w:themeShade="BF"/>
      <w:sz w:val="24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124827"/>
    <w:rPr>
      <w:rFonts w:ascii="Calibri" w:eastAsiaTheme="majorEastAsia" w:hAnsi="Calibri" w:cstheme="majorBidi"/>
      <w:b/>
      <w:bCs/>
      <w:color w:val="2E74B5" w:themeColor="accent1" w:themeShade="BF"/>
      <w:szCs w:val="26"/>
      <w:lang w:val="tr-TR"/>
    </w:rPr>
  </w:style>
  <w:style w:type="table" w:styleId="AkListe-Vurgu2">
    <w:name w:val="Light List Accent 2"/>
    <w:basedOn w:val="NormalTablo"/>
    <w:uiPriority w:val="61"/>
    <w:rsid w:val="00F25B6B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character" w:customStyle="1" w:styleId="Balk3Char">
    <w:name w:val="Başlık 3 Char"/>
    <w:basedOn w:val="VarsaylanParagrafYazTipi"/>
    <w:link w:val="Balk3"/>
    <w:uiPriority w:val="9"/>
    <w:rsid w:val="00124827"/>
    <w:rPr>
      <w:rFonts w:ascii="Calibri" w:eastAsiaTheme="majorEastAsia" w:hAnsi="Calibri" w:cstheme="majorBidi"/>
      <w:b/>
      <w:bCs/>
      <w:color w:val="2E74B5" w:themeColor="accent1" w:themeShade="BF"/>
      <w:lang w:val="tr-TR"/>
    </w:rPr>
  </w:style>
  <w:style w:type="character" w:customStyle="1" w:styleId="Balk4Char">
    <w:name w:val="Başlık 4 Char"/>
    <w:basedOn w:val="VarsaylanParagrafYazTipi"/>
    <w:link w:val="Balk4"/>
    <w:uiPriority w:val="9"/>
    <w:rsid w:val="003E0154"/>
    <w:rPr>
      <w:rFonts w:ascii="Calibri" w:eastAsiaTheme="majorEastAsia" w:hAnsi="Calibri" w:cstheme="majorBidi"/>
      <w:b/>
      <w:bCs/>
      <w:iCs/>
      <w:color w:val="2E74B5" w:themeColor="accent1" w:themeShade="BF"/>
    </w:rPr>
  </w:style>
  <w:style w:type="table" w:customStyle="1" w:styleId="TableGrid1">
    <w:name w:val="Table Grid1"/>
    <w:basedOn w:val="NormalTablo"/>
    <w:next w:val="TabloKlavuzu"/>
    <w:uiPriority w:val="59"/>
    <w:rsid w:val="00753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alTablo"/>
    <w:next w:val="TabloKlavuzu"/>
    <w:uiPriority w:val="59"/>
    <w:rsid w:val="004D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36003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60037"/>
    <w:pPr>
      <w:spacing w:after="160" w:line="240" w:lineRule="auto"/>
      <w:jc w:val="left"/>
    </w:pPr>
    <w:rPr>
      <w:rFonts w:asciiTheme="minorHAnsi" w:hAnsiTheme="minorHAnsi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60037"/>
    <w:rPr>
      <w:sz w:val="20"/>
      <w:szCs w:val="20"/>
    </w:rPr>
  </w:style>
  <w:style w:type="table" w:customStyle="1" w:styleId="TableGrid3">
    <w:name w:val="Table Grid3"/>
    <w:basedOn w:val="NormalTablo"/>
    <w:next w:val="TabloKlavuzu"/>
    <w:uiPriority w:val="59"/>
    <w:rsid w:val="00E26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Bal">
    <w:name w:val="TOC Heading"/>
    <w:basedOn w:val="Balk1"/>
    <w:next w:val="Normal"/>
    <w:link w:val="TBalChar"/>
    <w:uiPriority w:val="39"/>
    <w:unhideWhenUsed/>
    <w:qFormat/>
    <w:rsid w:val="00D60B1C"/>
    <w:pPr>
      <w:spacing w:before="480"/>
      <w:outlineLvl w:val="9"/>
    </w:pPr>
    <w:rPr>
      <w:rFonts w:asciiTheme="majorHAnsi" w:hAnsiTheme="majorHAnsi"/>
      <w:sz w:val="28"/>
      <w:lang w:eastAsia="ja-JP"/>
    </w:rPr>
  </w:style>
  <w:style w:type="paragraph" w:styleId="T1">
    <w:name w:val="toc 1"/>
    <w:basedOn w:val="Normal"/>
    <w:next w:val="Normal"/>
    <w:autoRedefine/>
    <w:uiPriority w:val="39"/>
    <w:unhideWhenUsed/>
    <w:rsid w:val="00C340C7"/>
    <w:pPr>
      <w:tabs>
        <w:tab w:val="left" w:pos="0"/>
        <w:tab w:val="right" w:leader="dot" w:pos="9017"/>
      </w:tabs>
      <w:jc w:val="left"/>
    </w:pPr>
    <w:rPr>
      <w:rFonts w:asciiTheme="minorHAnsi" w:eastAsiaTheme="minorEastAsia" w:hAnsiTheme="minorHAnsi"/>
      <w:noProof/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D60B1C"/>
    <w:pPr>
      <w:spacing w:after="100"/>
      <w:ind w:left="180"/>
    </w:pPr>
  </w:style>
  <w:style w:type="paragraph" w:styleId="T3">
    <w:name w:val="toc 3"/>
    <w:basedOn w:val="Normal"/>
    <w:next w:val="Normal"/>
    <w:autoRedefine/>
    <w:uiPriority w:val="39"/>
    <w:unhideWhenUsed/>
    <w:qFormat/>
    <w:rsid w:val="00D60B1C"/>
    <w:pPr>
      <w:spacing w:after="100"/>
      <w:ind w:left="360"/>
    </w:pPr>
  </w:style>
  <w:style w:type="character" w:styleId="Kpr">
    <w:name w:val="Hyperlink"/>
    <w:basedOn w:val="VarsaylanParagrafYazTipi"/>
    <w:uiPriority w:val="99"/>
    <w:unhideWhenUsed/>
    <w:rsid w:val="00D60B1C"/>
    <w:rPr>
      <w:color w:val="0563C1" w:themeColor="hyperlink"/>
      <w:u w:val="single"/>
    </w:rPr>
  </w:style>
  <w:style w:type="paragraph" w:styleId="NormalGirinti">
    <w:name w:val="Normal Indent"/>
    <w:aliases w:val="Normal Indent AGT ESIA"/>
    <w:basedOn w:val="Normal"/>
    <w:semiHidden/>
    <w:rsid w:val="00E91750"/>
    <w:pPr>
      <w:keepLines/>
      <w:spacing w:line="240" w:lineRule="auto"/>
      <w:ind w:left="1134"/>
    </w:pPr>
    <w:rPr>
      <w:rFonts w:ascii="Times New Roman" w:hAnsi="Times New Roman" w:cs="Times New Roman"/>
      <w:sz w:val="20"/>
      <w:szCs w:val="20"/>
      <w:lang w:val="en-GB"/>
    </w:rPr>
  </w:style>
  <w:style w:type="paragraph" w:styleId="GvdeMetni">
    <w:name w:val="Body Text"/>
    <w:basedOn w:val="Normal"/>
    <w:link w:val="GvdeMetniChar"/>
    <w:semiHidden/>
    <w:rsid w:val="00E91750"/>
    <w:pPr>
      <w:spacing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GvdeMetniChar">
    <w:name w:val="Gövde Metni Char"/>
    <w:basedOn w:val="VarsaylanParagrafYazTipi"/>
    <w:link w:val="GvdeMetni"/>
    <w:semiHidden/>
    <w:rsid w:val="00E91750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GTESIATableHeader">
    <w:name w:val="AGT ESIA Table Header"/>
    <w:basedOn w:val="Normal"/>
    <w:rsid w:val="00E91750"/>
    <w:pPr>
      <w:spacing w:line="240" w:lineRule="auto"/>
      <w:jc w:val="center"/>
    </w:pPr>
    <w:rPr>
      <w:rFonts w:eastAsia="Times New Roman" w:cs="Arial"/>
      <w:b/>
      <w:bCs/>
      <w:szCs w:val="24"/>
      <w:lang w:val="en-GB"/>
    </w:rPr>
  </w:style>
  <w:style w:type="paragraph" w:customStyle="1" w:styleId="FLUORTableText">
    <w:name w:val="FLUOR Table Text"/>
    <w:basedOn w:val="Normal"/>
    <w:rsid w:val="00E91750"/>
    <w:pPr>
      <w:widowControl w:val="0"/>
      <w:spacing w:before="60" w:after="60"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alk5Char">
    <w:name w:val="Başlık 5 Char"/>
    <w:basedOn w:val="VarsaylanParagrafYazTipi"/>
    <w:link w:val="Balk5"/>
    <w:uiPriority w:val="9"/>
    <w:rsid w:val="003E0154"/>
    <w:rPr>
      <w:rFonts w:ascii="Calibri" w:eastAsiaTheme="majorEastAsia" w:hAnsi="Calibri" w:cstheme="majorBidi"/>
      <w:b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910AA"/>
    <w:rPr>
      <w:rFonts w:asciiTheme="majorHAnsi" w:eastAsiaTheme="majorEastAsia" w:hAnsiTheme="majorHAnsi" w:cstheme="majorBidi"/>
      <w:i/>
      <w:iCs/>
      <w:color w:val="1F4D78" w:themeColor="accent1" w:themeShade="7F"/>
      <w:sz w:val="18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910AA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910A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910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Vurgu">
    <w:name w:val="Emphasis"/>
    <w:basedOn w:val="VarsaylanParagrafYazTipi"/>
    <w:uiPriority w:val="20"/>
    <w:qFormat/>
    <w:rsid w:val="0087249B"/>
    <w:rPr>
      <w:b/>
      <w:bCs/>
      <w:i w:val="0"/>
      <w:iCs w:val="0"/>
    </w:rPr>
  </w:style>
  <w:style w:type="character" w:customStyle="1" w:styleId="st1">
    <w:name w:val="st1"/>
    <w:basedOn w:val="VarsaylanParagrafYazTipi"/>
    <w:rsid w:val="0087249B"/>
  </w:style>
  <w:style w:type="paragraph" w:customStyle="1" w:styleId="Default">
    <w:name w:val="Default"/>
    <w:rsid w:val="00A15F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tr-TR"/>
    </w:rPr>
  </w:style>
  <w:style w:type="paragraph" w:styleId="AralkYok">
    <w:name w:val="No Spacing"/>
    <w:uiPriority w:val="1"/>
    <w:qFormat/>
    <w:rsid w:val="00FC5A4B"/>
    <w:pPr>
      <w:spacing w:after="0" w:line="240" w:lineRule="auto"/>
    </w:pPr>
    <w:rPr>
      <w:rFonts w:ascii="Arial" w:hAnsi="Arial"/>
      <w:sz w:val="18"/>
    </w:rPr>
  </w:style>
  <w:style w:type="table" w:customStyle="1" w:styleId="TableGrid4">
    <w:name w:val="Table Grid4"/>
    <w:basedOn w:val="NormalTablo"/>
    <w:next w:val="TabloKlavuzu"/>
    <w:uiPriority w:val="39"/>
    <w:rsid w:val="00880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03A57"/>
    <w:pPr>
      <w:spacing w:after="0"/>
      <w:jc w:val="both"/>
    </w:pPr>
    <w:rPr>
      <w:rFonts w:ascii="Arial" w:hAnsi="Arial"/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03A57"/>
    <w:rPr>
      <w:rFonts w:ascii="Arial" w:hAnsi="Arial"/>
      <w:b/>
      <w:bCs/>
      <w:sz w:val="20"/>
      <w:szCs w:val="20"/>
    </w:rPr>
  </w:style>
  <w:style w:type="paragraph" w:styleId="Dzeltme">
    <w:name w:val="Revision"/>
    <w:hidden/>
    <w:uiPriority w:val="99"/>
    <w:semiHidden/>
    <w:rsid w:val="0013276B"/>
    <w:pPr>
      <w:spacing w:after="0" w:line="240" w:lineRule="auto"/>
    </w:pPr>
    <w:rPr>
      <w:rFonts w:ascii="Arial" w:hAnsi="Arial"/>
      <w:sz w:val="18"/>
    </w:rPr>
  </w:style>
  <w:style w:type="table" w:customStyle="1" w:styleId="TableGrid5">
    <w:name w:val="Table Grid5"/>
    <w:basedOn w:val="NormalTablo"/>
    <w:next w:val="TabloKlavuzu"/>
    <w:uiPriority w:val="39"/>
    <w:rsid w:val="00556234"/>
    <w:pPr>
      <w:spacing w:after="0" w:line="240" w:lineRule="auto"/>
      <w:ind w:left="0" w:righ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NormalTablo"/>
    <w:next w:val="TabloKlavuzu"/>
    <w:uiPriority w:val="39"/>
    <w:rsid w:val="00A632A2"/>
    <w:pPr>
      <w:spacing w:after="0" w:line="240" w:lineRule="auto"/>
      <w:ind w:left="0" w:righ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ofContents">
    <w:name w:val="Table of Contents"/>
    <w:basedOn w:val="Normal"/>
    <w:link w:val="TableofContentsChar"/>
    <w:qFormat/>
    <w:rsid w:val="00603700"/>
    <w:rPr>
      <w:rFonts w:cs="Arial"/>
      <w:szCs w:val="18"/>
    </w:rPr>
  </w:style>
  <w:style w:type="paragraph" w:styleId="T4">
    <w:name w:val="toc 4"/>
    <w:basedOn w:val="Normal"/>
    <w:next w:val="Normal"/>
    <w:autoRedefine/>
    <w:uiPriority w:val="39"/>
    <w:unhideWhenUsed/>
    <w:rsid w:val="00FA539C"/>
    <w:pPr>
      <w:spacing w:after="100"/>
      <w:ind w:left="660"/>
    </w:pPr>
  </w:style>
  <w:style w:type="character" w:customStyle="1" w:styleId="TBalChar">
    <w:name w:val="İÇT Başlığı Char"/>
    <w:basedOn w:val="Balk1Char"/>
    <w:link w:val="TBal"/>
    <w:uiPriority w:val="39"/>
    <w:rsid w:val="0060370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ja-JP"/>
    </w:rPr>
  </w:style>
  <w:style w:type="character" w:customStyle="1" w:styleId="TableofContentsChar">
    <w:name w:val="Table of Contents Char"/>
    <w:basedOn w:val="TBalChar"/>
    <w:link w:val="TableofContents"/>
    <w:rsid w:val="00603700"/>
    <w:rPr>
      <w:rFonts w:ascii="Calibri" w:eastAsiaTheme="majorEastAsia" w:hAnsi="Calibri" w:cs="Arial"/>
      <w:b w:val="0"/>
      <w:bCs w:val="0"/>
      <w:color w:val="2E74B5" w:themeColor="accent1" w:themeShade="BF"/>
      <w:sz w:val="28"/>
      <w:szCs w:val="18"/>
      <w:lang w:eastAsia="ja-JP"/>
    </w:rPr>
  </w:style>
  <w:style w:type="paragraph" w:styleId="T5">
    <w:name w:val="toc 5"/>
    <w:basedOn w:val="Normal"/>
    <w:next w:val="Normal"/>
    <w:autoRedefine/>
    <w:uiPriority w:val="39"/>
    <w:unhideWhenUsed/>
    <w:rsid w:val="00FA539C"/>
    <w:pPr>
      <w:spacing w:after="100"/>
      <w:ind w:left="880"/>
    </w:pPr>
  </w:style>
  <w:style w:type="paragraph" w:styleId="NormalWeb">
    <w:name w:val="Normal (Web)"/>
    <w:basedOn w:val="Normal"/>
    <w:uiPriority w:val="99"/>
    <w:unhideWhenUsed/>
    <w:rsid w:val="00A4010C"/>
    <w:pPr>
      <w:spacing w:before="100" w:beforeAutospacing="1" w:after="100" w:afterAutospacing="1" w:line="240" w:lineRule="auto"/>
      <w:ind w:left="0" w:right="0"/>
      <w:jc w:val="left"/>
    </w:pPr>
    <w:rPr>
      <w:rFonts w:ascii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9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7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1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65820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58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704378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242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506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4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179406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248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561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139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744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7627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2797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0871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8407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3483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80371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80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92106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70029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58590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01689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5305702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90533320">
                                                                                                                      <w:marLeft w:val="-30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47586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3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1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76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37131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7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148653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3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933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134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763110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62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887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18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7855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146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025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2020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9467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7766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14086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92486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23730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80932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14249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7301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4416700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27879683">
                                                                                                                      <w:marLeft w:val="-30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332487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5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7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2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8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44953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583120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054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95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76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383858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11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924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9123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7403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2567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5893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28868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3945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9276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79355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26456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30357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06594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19473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43044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0942818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5747472">
                                                                                                                      <w:marLeft w:val="-48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899733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938812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176093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4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DA1C5-E8BE-419D-BE74-60A8DD0FC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172</Words>
  <Characters>1255</Characters>
  <Application>Microsoft Office Word</Application>
  <DocSecurity>0</DocSecurity>
  <Lines>25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Idil Berk</dc:creator>
  <cp:lastModifiedBy>Mehmet UÇMA</cp:lastModifiedBy>
  <cp:revision>7</cp:revision>
  <cp:lastPrinted>2017-07-10T06:43:00Z</cp:lastPrinted>
  <dcterms:created xsi:type="dcterms:W3CDTF">2023-10-17T10:02:00Z</dcterms:created>
  <dcterms:modified xsi:type="dcterms:W3CDTF">2023-11-20T12:03:00Z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f28087b6-3355-431a-b9da-96a1c32e3757</vt:lpwstr>
  </property>
  <property fmtid="{D5CDD505-2E9C-101B-9397-08002B2CF9AE}" pid="3" name="ExpireDate">
    <vt:lpwstr>2023-03-23</vt:lpwstr>
  </property>
  <property fmtid="{D5CDD505-2E9C-101B-9397-08002B2CF9AE}" pid="4" name="KVKKMain">
    <vt:lpwstr>H02-0xf5</vt:lpwstr>
  </property>
  <property fmtid="{D5CDD505-2E9C-101B-9397-08002B2CF9AE}" pid="5" name="Classification">
    <vt:lpwstr>Pb-cf60d06</vt:lpwstr>
  </property>
  <property fmtid="{D5CDD505-2E9C-101B-9397-08002B2CF9AE}" pid="6" name="KVKK">
    <vt:lpwstr>H02-0xf5</vt:lpwstr>
  </property>
</Properties>
</file>